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7" w:rsidRDefault="008A5E87" w:rsidP="00B222DC">
      <w:pPr>
        <w:pStyle w:val="SemEspaamento"/>
        <w:jc w:val="both"/>
      </w:pPr>
      <w:r>
        <w:rPr>
          <w:noProof/>
        </w:rPr>
        <w:drawing>
          <wp:inline distT="0" distB="0" distL="0" distR="0">
            <wp:extent cx="5397500" cy="12058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87" w:rsidRDefault="008A5E87" w:rsidP="00B222DC">
      <w:pPr>
        <w:pStyle w:val="SemEspaamento"/>
        <w:jc w:val="both"/>
      </w:pPr>
    </w:p>
    <w:p w:rsidR="008A5E87" w:rsidRDefault="008A5E87" w:rsidP="00B222DC">
      <w:pPr>
        <w:pStyle w:val="SemEspaamento"/>
        <w:jc w:val="both"/>
      </w:pPr>
      <w:r>
        <w:t xml:space="preserve">                                                      Decreto nº 174</w:t>
      </w:r>
      <w:r w:rsidR="00373BF1">
        <w:t>6</w:t>
      </w:r>
      <w:r>
        <w:t>/2014</w:t>
      </w:r>
    </w:p>
    <w:p w:rsidR="008A5E87" w:rsidRDefault="008A5E87" w:rsidP="00B222DC">
      <w:pPr>
        <w:pStyle w:val="SemEspaamento"/>
        <w:jc w:val="both"/>
      </w:pPr>
      <w:r>
        <w:t xml:space="preserve">                                                      Data: 02/12/2014</w:t>
      </w:r>
    </w:p>
    <w:p w:rsidR="008A5E87" w:rsidRDefault="008A5E87" w:rsidP="00B222DC">
      <w:pPr>
        <w:pStyle w:val="SemEspaamento"/>
        <w:jc w:val="both"/>
      </w:pPr>
    </w:p>
    <w:p w:rsidR="00373BF1" w:rsidRDefault="008A5E87" w:rsidP="00B222DC">
      <w:pPr>
        <w:pStyle w:val="SemEspaamento"/>
        <w:jc w:val="both"/>
      </w:pPr>
      <w:r>
        <w:t xml:space="preserve">                                                                Súmula: Institui a </w:t>
      </w:r>
      <w:r w:rsidR="00980F28">
        <w:t>C</w:t>
      </w:r>
      <w:r>
        <w:t xml:space="preserve">omissão </w:t>
      </w:r>
      <w:r w:rsidR="00373BF1">
        <w:t>Técnica para elaboração</w:t>
      </w:r>
      <w:r>
        <w:t xml:space="preserve"> do </w:t>
      </w:r>
    </w:p>
    <w:p w:rsidR="008A5E87" w:rsidRDefault="00373BF1" w:rsidP="00B222DC">
      <w:pPr>
        <w:pStyle w:val="SemEspaamento"/>
        <w:jc w:val="both"/>
      </w:pPr>
      <w:r>
        <w:t xml:space="preserve">                                                                                </w:t>
      </w:r>
      <w:r w:rsidR="008A5E87">
        <w:t>Plano</w:t>
      </w:r>
      <w:r w:rsidR="00980F28">
        <w:t xml:space="preserve"> M</w:t>
      </w:r>
      <w:r w:rsidR="008A5E87">
        <w:t>unicipal</w:t>
      </w:r>
      <w:r w:rsidR="00980F28">
        <w:t xml:space="preserve"> </w:t>
      </w:r>
      <w:r w:rsidR="008A5E87">
        <w:t>de</w:t>
      </w:r>
      <w:r w:rsidR="00980F28">
        <w:t xml:space="preserve"> E</w:t>
      </w:r>
      <w:r w:rsidR="008A5E87">
        <w:t>ducação</w:t>
      </w:r>
      <w:r>
        <w:t xml:space="preserve"> – PME e dá outras</w:t>
      </w:r>
    </w:p>
    <w:p w:rsidR="00842DBD" w:rsidRDefault="008A5E87" w:rsidP="00B222DC">
      <w:pPr>
        <w:pStyle w:val="SemEspaamento"/>
        <w:jc w:val="both"/>
      </w:pPr>
      <w:r>
        <w:t xml:space="preserve">                                                                               </w:t>
      </w:r>
      <w:r w:rsidR="00373BF1">
        <w:t xml:space="preserve"> </w:t>
      </w:r>
      <w:proofErr w:type="gramStart"/>
      <w:r>
        <w:t>providências</w:t>
      </w:r>
      <w:proofErr w:type="gramEnd"/>
      <w:r>
        <w:t>.</w:t>
      </w:r>
      <w:r w:rsidR="00980F28">
        <w:t xml:space="preserve"> </w:t>
      </w:r>
    </w:p>
    <w:p w:rsidR="00842DBD" w:rsidRDefault="00842DBD" w:rsidP="00B222DC">
      <w:pPr>
        <w:pStyle w:val="SemEspaamento"/>
        <w:jc w:val="both"/>
      </w:pPr>
    </w:p>
    <w:p w:rsidR="008A5E87" w:rsidRDefault="008A5E87" w:rsidP="00B222DC">
      <w:pPr>
        <w:pStyle w:val="SemEspaamento"/>
        <w:jc w:val="both"/>
      </w:pPr>
      <w:r>
        <w:t xml:space="preserve">                         O Prefeito Municipal de Diamante do Sul, Estado do Paraná, no uso de suas atribuições legais,</w:t>
      </w:r>
    </w:p>
    <w:p w:rsidR="00373BF1" w:rsidRDefault="00373BF1" w:rsidP="00B222DC">
      <w:pPr>
        <w:pStyle w:val="SemEspaamento"/>
        <w:jc w:val="both"/>
      </w:pPr>
    </w:p>
    <w:p w:rsidR="00373BF1" w:rsidRDefault="00373BF1" w:rsidP="00B222DC">
      <w:pPr>
        <w:pStyle w:val="SemEspaamento"/>
        <w:jc w:val="both"/>
      </w:pPr>
      <w:r>
        <w:t xml:space="preserve">                                                                   Decreta</w:t>
      </w:r>
    </w:p>
    <w:p w:rsidR="00373BF1" w:rsidRDefault="00373BF1" w:rsidP="00B222DC">
      <w:pPr>
        <w:pStyle w:val="SemEspaamento"/>
        <w:jc w:val="both"/>
      </w:pPr>
    </w:p>
    <w:p w:rsidR="00373BF1" w:rsidRDefault="00373BF1" w:rsidP="00373BF1">
      <w:pPr>
        <w:pStyle w:val="SemEspaamento"/>
        <w:jc w:val="both"/>
      </w:pPr>
      <w:r>
        <w:t xml:space="preserve">Art. 1º - </w:t>
      </w:r>
      <w:r>
        <w:t>Fica i</w:t>
      </w:r>
      <w:r>
        <w:t>nstitu</w:t>
      </w:r>
      <w:r>
        <w:t>ída</w:t>
      </w:r>
      <w:r>
        <w:t xml:space="preserve"> a Equipe Técnica para a elaboração do Plano Municipal de Educação - PME;</w:t>
      </w:r>
    </w:p>
    <w:p w:rsidR="00373BF1" w:rsidRDefault="00373BF1" w:rsidP="00373BF1">
      <w:pPr>
        <w:pStyle w:val="SemEspaamento"/>
        <w:jc w:val="both"/>
      </w:pPr>
    </w:p>
    <w:p w:rsidR="00373BF1" w:rsidRDefault="00373BF1" w:rsidP="00373BF1">
      <w:pPr>
        <w:pStyle w:val="SemEspaamento"/>
        <w:jc w:val="both"/>
      </w:pPr>
      <w:r>
        <w:t>Art. 2º - A Equipe Técnica dará apoio à Comissão Coordenadora no processo de elaboração do Plano Municipal de Educação, alinhado ao Plano Nacional de Educação, Lei Nº 13.005 de 25 de junho de 2014;</w:t>
      </w:r>
    </w:p>
    <w:p w:rsidR="00373BF1" w:rsidRDefault="00373BF1" w:rsidP="00373BF1">
      <w:pPr>
        <w:pStyle w:val="SemEspaamento"/>
        <w:jc w:val="both"/>
      </w:pPr>
    </w:p>
    <w:p w:rsidR="00373BF1" w:rsidRDefault="00373BF1" w:rsidP="00373BF1">
      <w:pPr>
        <w:pStyle w:val="SemEspaamento"/>
        <w:jc w:val="both"/>
      </w:pPr>
      <w:r>
        <w:t>Art. 3º - A Equipe Técnica do PME será constituída pelos membros a seguir relacionados, sob a coordenação do primeiro.</w:t>
      </w:r>
    </w:p>
    <w:p w:rsidR="00373BF1" w:rsidRDefault="00373BF1" w:rsidP="00373BF1">
      <w:pPr>
        <w:pStyle w:val="SemEspaamento"/>
        <w:jc w:val="both"/>
      </w:pPr>
    </w:p>
    <w:p w:rsidR="00373BF1" w:rsidRPr="00545BF8" w:rsidRDefault="00373BF1" w:rsidP="00373BF1">
      <w:pPr>
        <w:pStyle w:val="SemEspaamento"/>
        <w:numPr>
          <w:ilvl w:val="0"/>
          <w:numId w:val="2"/>
        </w:numPr>
        <w:jc w:val="both"/>
      </w:pPr>
      <w:r w:rsidRPr="00545BF8">
        <w:t>V</w:t>
      </w:r>
      <w:r>
        <w:t xml:space="preserve">era Lucia Soares </w:t>
      </w:r>
      <w:proofErr w:type="spellStart"/>
      <w:r>
        <w:t>Tomazi</w:t>
      </w:r>
      <w:proofErr w:type="spellEnd"/>
      <w:r>
        <w:t xml:space="preserve"> – </w:t>
      </w:r>
      <w:r>
        <w:t>R</w:t>
      </w:r>
      <w:r>
        <w:t>epresentante da</w:t>
      </w:r>
      <w:proofErr w:type="gramStart"/>
      <w:r>
        <w:t xml:space="preserve"> </w:t>
      </w:r>
      <w:r>
        <w:t xml:space="preserve"> </w:t>
      </w:r>
      <w:proofErr w:type="gramEnd"/>
      <w:r>
        <w:t>E</w:t>
      </w:r>
      <w:r>
        <w:t>quipe</w:t>
      </w:r>
      <w:r>
        <w:t xml:space="preserve"> P</w:t>
      </w:r>
      <w:r>
        <w:t>edagógica</w:t>
      </w:r>
    </w:p>
    <w:p w:rsidR="00373BF1" w:rsidRDefault="00373BF1" w:rsidP="00373BF1">
      <w:pPr>
        <w:pStyle w:val="SemEspaamento"/>
        <w:numPr>
          <w:ilvl w:val="0"/>
          <w:numId w:val="2"/>
        </w:numPr>
        <w:jc w:val="both"/>
      </w:pPr>
      <w:proofErr w:type="spellStart"/>
      <w:r w:rsidRPr="00545BF8">
        <w:t>E</w:t>
      </w:r>
      <w:r>
        <w:t>deviane</w:t>
      </w:r>
      <w:proofErr w:type="spellEnd"/>
      <w:r>
        <w:t xml:space="preserve"> </w:t>
      </w:r>
      <w:r w:rsidR="006B7503">
        <w:t xml:space="preserve">Terezinha de </w:t>
      </w:r>
      <w:proofErr w:type="gramStart"/>
      <w:r w:rsidR="006B7503">
        <w:t>Filtro –</w:t>
      </w:r>
      <w:r>
        <w:t>R</w:t>
      </w:r>
      <w:r w:rsidR="006B7503">
        <w:t>epresentante</w:t>
      </w:r>
      <w:proofErr w:type="gramEnd"/>
      <w:r w:rsidR="006B7503">
        <w:t xml:space="preserve"> da </w:t>
      </w:r>
      <w:r>
        <w:t>E</w:t>
      </w:r>
      <w:r w:rsidR="006B7503">
        <w:t xml:space="preserve">quipe </w:t>
      </w:r>
      <w:r>
        <w:t>P</w:t>
      </w:r>
      <w:r w:rsidR="006B7503">
        <w:t>edagógica</w:t>
      </w:r>
    </w:p>
    <w:p w:rsidR="00373BF1" w:rsidRPr="00545BF8" w:rsidRDefault="00373BF1" w:rsidP="00373BF1">
      <w:pPr>
        <w:pStyle w:val="SemEspaamento"/>
        <w:numPr>
          <w:ilvl w:val="0"/>
          <w:numId w:val="2"/>
        </w:numPr>
        <w:jc w:val="both"/>
      </w:pPr>
      <w:r w:rsidRPr="00545BF8">
        <w:t>S</w:t>
      </w:r>
      <w:r w:rsidR="006B7503">
        <w:t xml:space="preserve">ueli dos Santos </w:t>
      </w:r>
      <w:proofErr w:type="spellStart"/>
      <w:r w:rsidR="006B7503">
        <w:t>Cegoski</w:t>
      </w:r>
      <w:proofErr w:type="spellEnd"/>
      <w:r w:rsidR="006B7503">
        <w:t xml:space="preserve"> – </w:t>
      </w:r>
      <w:r>
        <w:t>R</w:t>
      </w:r>
      <w:r w:rsidR="006B7503">
        <w:t xml:space="preserve">epresentante da </w:t>
      </w:r>
      <w:r>
        <w:t>E</w:t>
      </w:r>
      <w:r w:rsidR="006B7503">
        <w:t>quipe</w:t>
      </w:r>
      <w:r>
        <w:t xml:space="preserve"> P</w:t>
      </w:r>
      <w:r w:rsidR="006B7503">
        <w:t>edagógica</w:t>
      </w:r>
    </w:p>
    <w:p w:rsidR="00373BF1" w:rsidRPr="00545BF8" w:rsidRDefault="00373BF1" w:rsidP="00373BF1">
      <w:pPr>
        <w:pStyle w:val="SemEspaamento"/>
        <w:numPr>
          <w:ilvl w:val="0"/>
          <w:numId w:val="2"/>
        </w:numPr>
        <w:jc w:val="both"/>
      </w:pPr>
      <w:proofErr w:type="spellStart"/>
      <w:r>
        <w:t>G</w:t>
      </w:r>
      <w:r w:rsidR="006B7503">
        <w:t>eneci</w:t>
      </w:r>
      <w:proofErr w:type="spellEnd"/>
      <w:r w:rsidR="006B7503">
        <w:t xml:space="preserve"> Fatima </w:t>
      </w:r>
      <w:proofErr w:type="spellStart"/>
      <w:r w:rsidR="006B7503">
        <w:t>Sadovnik</w:t>
      </w:r>
      <w:proofErr w:type="spellEnd"/>
      <w:r w:rsidR="006B7503">
        <w:t xml:space="preserve"> – </w:t>
      </w:r>
      <w:r>
        <w:t>R</w:t>
      </w:r>
      <w:r w:rsidR="006B7503">
        <w:t xml:space="preserve">epresentante do </w:t>
      </w:r>
      <w:proofErr w:type="spellStart"/>
      <w:r w:rsidR="006B7503">
        <w:t>Depto</w:t>
      </w:r>
      <w:proofErr w:type="spellEnd"/>
      <w:r w:rsidR="006B7503">
        <w:t xml:space="preserve"> de Recursos Humanos</w:t>
      </w:r>
    </w:p>
    <w:p w:rsidR="006B7503" w:rsidRDefault="00373BF1" w:rsidP="00373BF1">
      <w:pPr>
        <w:pStyle w:val="SemEspaamento"/>
        <w:numPr>
          <w:ilvl w:val="0"/>
          <w:numId w:val="2"/>
        </w:numPr>
        <w:jc w:val="both"/>
      </w:pPr>
      <w:proofErr w:type="spellStart"/>
      <w:r>
        <w:t>A</w:t>
      </w:r>
      <w:r w:rsidR="006B7503">
        <w:t>cromildo</w:t>
      </w:r>
      <w:proofErr w:type="spellEnd"/>
      <w:r w:rsidR="006B7503">
        <w:t xml:space="preserve"> Pinheiro dos Santos</w:t>
      </w:r>
      <w:r>
        <w:t xml:space="preserve"> </w:t>
      </w:r>
      <w:r w:rsidR="006B7503">
        <w:t xml:space="preserve">– </w:t>
      </w:r>
      <w:r>
        <w:t>R</w:t>
      </w:r>
      <w:r w:rsidR="006B7503">
        <w:t>epresentante da Secretaria de Finanças</w:t>
      </w:r>
    </w:p>
    <w:p w:rsidR="00373BF1" w:rsidRDefault="00373BF1" w:rsidP="00373BF1">
      <w:pPr>
        <w:pStyle w:val="SemEspaamento"/>
        <w:numPr>
          <w:ilvl w:val="0"/>
          <w:numId w:val="2"/>
        </w:numPr>
        <w:jc w:val="both"/>
      </w:pPr>
      <w:proofErr w:type="spellStart"/>
      <w:r>
        <w:t>C</w:t>
      </w:r>
      <w:r w:rsidR="006B7503">
        <w:t>laudir</w:t>
      </w:r>
      <w:proofErr w:type="spellEnd"/>
      <w:r w:rsidR="006B7503">
        <w:t xml:space="preserve"> </w:t>
      </w:r>
      <w:proofErr w:type="spellStart"/>
      <w:r w:rsidR="006B7503">
        <w:t>Tomazi</w:t>
      </w:r>
      <w:proofErr w:type="spellEnd"/>
      <w:r w:rsidR="006B7503">
        <w:t xml:space="preserve"> – </w:t>
      </w:r>
      <w:r>
        <w:t>R</w:t>
      </w:r>
      <w:r w:rsidR="006B7503">
        <w:t>epresentante da Secretaria de Administração</w:t>
      </w:r>
    </w:p>
    <w:p w:rsidR="00373BF1" w:rsidRPr="00545BF8" w:rsidRDefault="00373BF1" w:rsidP="00373BF1">
      <w:pPr>
        <w:pStyle w:val="SemEspaamento"/>
        <w:jc w:val="both"/>
      </w:pPr>
    </w:p>
    <w:p w:rsidR="00373BF1" w:rsidRDefault="00373BF1" w:rsidP="00373BF1">
      <w:pPr>
        <w:pStyle w:val="SemEspaamento"/>
        <w:jc w:val="both"/>
      </w:pPr>
      <w:r>
        <w:t>Art. 4º - São Atribuições desta Equipe:</w:t>
      </w:r>
    </w:p>
    <w:p w:rsidR="00373BF1" w:rsidRPr="00545BF8" w:rsidRDefault="00373BF1" w:rsidP="00373BF1">
      <w:pPr>
        <w:pStyle w:val="SemEspaamento"/>
        <w:numPr>
          <w:ilvl w:val="0"/>
          <w:numId w:val="3"/>
        </w:numPr>
        <w:jc w:val="both"/>
      </w:pPr>
      <w:r>
        <w:t>Realizar a análise técnica e política da situação educacional do município e a proposta do texto Base do Plano Municipal de Educação, elaborado pela Comissão Coordenadora;</w:t>
      </w:r>
    </w:p>
    <w:p w:rsidR="00373BF1" w:rsidRDefault="00373BF1" w:rsidP="00373BF1">
      <w:pPr>
        <w:pStyle w:val="SemEspaamento"/>
        <w:numPr>
          <w:ilvl w:val="0"/>
          <w:numId w:val="3"/>
        </w:numPr>
        <w:jc w:val="both"/>
      </w:pPr>
      <w:r>
        <w:t>Analisar dados e informações sobre a oferta e a demanda educacional no território do município de Diamante do Sul - PR;</w:t>
      </w:r>
    </w:p>
    <w:p w:rsidR="00373BF1" w:rsidRDefault="00373BF1" w:rsidP="00373BF1">
      <w:pPr>
        <w:pStyle w:val="SemEspaamento"/>
        <w:numPr>
          <w:ilvl w:val="0"/>
          <w:numId w:val="3"/>
        </w:numPr>
        <w:jc w:val="both"/>
      </w:pPr>
      <w:r>
        <w:t>Avaliar os investimentos necessários para cada meta;</w:t>
      </w:r>
    </w:p>
    <w:p w:rsidR="00373BF1" w:rsidRDefault="00373BF1" w:rsidP="00373BF1">
      <w:pPr>
        <w:pStyle w:val="SemEspaamento"/>
        <w:numPr>
          <w:ilvl w:val="0"/>
          <w:numId w:val="3"/>
        </w:numPr>
        <w:jc w:val="both"/>
      </w:pPr>
      <w:r>
        <w:t>Analisar a coerência do conjunto das metas e sua vinculação com as metas estaduais e nacionais;</w:t>
      </w:r>
    </w:p>
    <w:p w:rsidR="00373BF1" w:rsidRDefault="00373BF1" w:rsidP="00373BF1">
      <w:pPr>
        <w:pStyle w:val="SemEspaamento"/>
        <w:numPr>
          <w:ilvl w:val="0"/>
          <w:numId w:val="3"/>
        </w:numPr>
        <w:jc w:val="both"/>
      </w:pPr>
      <w:r>
        <w:t>Estabelecer coerência e conexão entre o plano de educação e o projeto de desenvolvimento local;</w:t>
      </w:r>
    </w:p>
    <w:p w:rsidR="008A5E87" w:rsidRDefault="008A5E87" w:rsidP="00B222DC">
      <w:pPr>
        <w:pStyle w:val="SemEspaamento"/>
        <w:jc w:val="both"/>
      </w:pPr>
    </w:p>
    <w:p w:rsidR="00842DBD" w:rsidRDefault="008A5E87" w:rsidP="00B222DC">
      <w:pPr>
        <w:pStyle w:val="SemEspaamento"/>
        <w:jc w:val="both"/>
      </w:pPr>
      <w:r>
        <w:t xml:space="preserve">                                                            </w:t>
      </w:r>
    </w:p>
    <w:p w:rsidR="008A5E87" w:rsidRDefault="008A5E87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  <w:r>
        <w:rPr>
          <w:noProof/>
        </w:rPr>
        <w:lastRenderedPageBreak/>
        <w:drawing>
          <wp:inline distT="0" distB="0" distL="0" distR="0">
            <wp:extent cx="5397500" cy="1206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  <w:r>
        <w:t xml:space="preserve">Art. </w:t>
      </w:r>
      <w:r w:rsidR="006B7503">
        <w:t>5</w:t>
      </w:r>
      <w:r>
        <w:t>º Este Decreto entra em vigor na data de sua publicação, revogando-se as disposições em contrário.</w:t>
      </w:r>
    </w:p>
    <w:p w:rsidR="00C640F0" w:rsidRDefault="00C640F0" w:rsidP="00B222DC">
      <w:pPr>
        <w:pStyle w:val="SemEspaamento"/>
        <w:jc w:val="both"/>
      </w:pPr>
    </w:p>
    <w:p w:rsidR="00B222DC" w:rsidRDefault="00C640F0" w:rsidP="00B222DC">
      <w:pPr>
        <w:pStyle w:val="SemEspaamento"/>
        <w:jc w:val="both"/>
      </w:pPr>
      <w:r>
        <w:t xml:space="preserve">Gabinete do Prefeito Municipal de Diamante do </w:t>
      </w:r>
      <w:proofErr w:type="gramStart"/>
      <w:r>
        <w:t>Sul ,</w:t>
      </w:r>
      <w:proofErr w:type="gramEnd"/>
      <w:r>
        <w:t xml:space="preserve"> em 02 de dezembro de 2014.</w:t>
      </w: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</w:p>
    <w:p w:rsidR="00C640F0" w:rsidRDefault="00C640F0" w:rsidP="00B222DC">
      <w:pPr>
        <w:pStyle w:val="SemEspaamento"/>
        <w:jc w:val="both"/>
      </w:pPr>
      <w:r>
        <w:t xml:space="preserve">                                                   Darci </w:t>
      </w:r>
      <w:proofErr w:type="spellStart"/>
      <w:r>
        <w:t>Tirelli</w:t>
      </w:r>
      <w:proofErr w:type="spellEnd"/>
    </w:p>
    <w:p w:rsidR="00C640F0" w:rsidRDefault="00C640F0" w:rsidP="00B222DC">
      <w:pPr>
        <w:pStyle w:val="SemEspaamento"/>
        <w:jc w:val="both"/>
      </w:pPr>
      <w:r>
        <w:t xml:space="preserve">                                            Prefeito Municipal</w:t>
      </w: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  <w:bookmarkStart w:id="0" w:name="_GoBack"/>
      <w:bookmarkEnd w:id="0"/>
    </w:p>
    <w:p w:rsidR="008570B3" w:rsidRDefault="008570B3" w:rsidP="00B01880">
      <w:pPr>
        <w:pStyle w:val="SemEspaamento"/>
        <w:jc w:val="both"/>
      </w:pPr>
    </w:p>
    <w:p w:rsidR="008570B3" w:rsidRDefault="008570B3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B01880" w:rsidRDefault="00B01880" w:rsidP="00B01880">
      <w:pPr>
        <w:pStyle w:val="SemEspaamento"/>
        <w:jc w:val="both"/>
      </w:pPr>
    </w:p>
    <w:p w:rsidR="00E551B0" w:rsidRDefault="00E551B0" w:rsidP="00B222DC">
      <w:pPr>
        <w:pStyle w:val="SemEspaamento"/>
        <w:jc w:val="both"/>
      </w:pPr>
    </w:p>
    <w:p w:rsidR="00545BF8" w:rsidRPr="00545BF8" w:rsidRDefault="00545BF8" w:rsidP="00B222DC">
      <w:pPr>
        <w:pStyle w:val="SemEspaamento"/>
        <w:jc w:val="both"/>
      </w:pPr>
    </w:p>
    <w:sectPr w:rsidR="00545BF8" w:rsidRPr="00545BF8" w:rsidSect="00E92A1E">
      <w:pgSz w:w="11906" w:h="16838"/>
      <w:pgMar w:top="1134" w:right="184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087"/>
    <w:multiLevelType w:val="hybridMultilevel"/>
    <w:tmpl w:val="7EDC624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D25889"/>
    <w:multiLevelType w:val="hybridMultilevel"/>
    <w:tmpl w:val="A1CA45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27CF4"/>
    <w:multiLevelType w:val="hybridMultilevel"/>
    <w:tmpl w:val="FEEC5CB8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15ACC"/>
    <w:multiLevelType w:val="hybridMultilevel"/>
    <w:tmpl w:val="64F45E94"/>
    <w:lvl w:ilvl="0" w:tplc="078E0D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E2E31"/>
    <w:multiLevelType w:val="hybridMultilevel"/>
    <w:tmpl w:val="A41679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1067D"/>
    <w:multiLevelType w:val="hybridMultilevel"/>
    <w:tmpl w:val="2A66DD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F8"/>
    <w:rsid w:val="00373BF1"/>
    <w:rsid w:val="00545BF8"/>
    <w:rsid w:val="006B7503"/>
    <w:rsid w:val="006C5D32"/>
    <w:rsid w:val="00713B11"/>
    <w:rsid w:val="007F01A9"/>
    <w:rsid w:val="00842DBD"/>
    <w:rsid w:val="008512AD"/>
    <w:rsid w:val="008570B3"/>
    <w:rsid w:val="008A5E87"/>
    <w:rsid w:val="00980F28"/>
    <w:rsid w:val="00B01880"/>
    <w:rsid w:val="00B222DC"/>
    <w:rsid w:val="00C640F0"/>
    <w:rsid w:val="00CA3E63"/>
    <w:rsid w:val="00CC25B2"/>
    <w:rsid w:val="00CE333C"/>
    <w:rsid w:val="00E551B0"/>
    <w:rsid w:val="00E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5BF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5BF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</dc:creator>
  <cp:keywords/>
  <dc:description/>
  <cp:lastModifiedBy>Cliente</cp:lastModifiedBy>
  <cp:revision>3</cp:revision>
  <cp:lastPrinted>2014-11-27T18:51:00Z</cp:lastPrinted>
  <dcterms:created xsi:type="dcterms:W3CDTF">2014-12-02T12:41:00Z</dcterms:created>
  <dcterms:modified xsi:type="dcterms:W3CDTF">2014-12-02T12:49:00Z</dcterms:modified>
</cp:coreProperties>
</file>