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D" w:rsidRPr="004F3A8D" w:rsidRDefault="004F3A8D" w:rsidP="004F3A8D">
      <w:pPr>
        <w:spacing w:line="276" w:lineRule="auto"/>
        <w:jc w:val="center"/>
        <w:rPr>
          <w:b/>
          <w:sz w:val="20"/>
          <w:szCs w:val="20"/>
        </w:rPr>
      </w:pPr>
      <w:r w:rsidRPr="004F3A8D">
        <w:rPr>
          <w:b/>
          <w:bCs/>
          <w:sz w:val="20"/>
          <w:szCs w:val="20"/>
        </w:rPr>
        <w:t xml:space="preserve">DISPENSA Nº. </w:t>
      </w:r>
      <w:r w:rsidRPr="004F3A8D">
        <w:rPr>
          <w:b/>
          <w:sz w:val="20"/>
          <w:szCs w:val="20"/>
        </w:rPr>
        <w:t>004/2015</w:t>
      </w:r>
    </w:p>
    <w:p w:rsidR="004F3A8D" w:rsidRPr="004F3A8D" w:rsidRDefault="004F3A8D" w:rsidP="00EE0C97">
      <w:pPr>
        <w:spacing w:line="276" w:lineRule="auto"/>
        <w:jc w:val="center"/>
        <w:rPr>
          <w:b/>
          <w:bCs/>
          <w:sz w:val="20"/>
          <w:szCs w:val="20"/>
        </w:rPr>
      </w:pPr>
    </w:p>
    <w:p w:rsidR="000D1F62" w:rsidRPr="004F3A8D" w:rsidRDefault="000D1F62" w:rsidP="00EE0C97">
      <w:pPr>
        <w:spacing w:line="276" w:lineRule="auto"/>
        <w:jc w:val="center"/>
        <w:rPr>
          <w:b/>
          <w:bCs/>
          <w:sz w:val="20"/>
          <w:szCs w:val="20"/>
        </w:rPr>
      </w:pPr>
      <w:r w:rsidRPr="004F3A8D">
        <w:rPr>
          <w:b/>
          <w:bCs/>
          <w:sz w:val="20"/>
          <w:szCs w:val="20"/>
        </w:rPr>
        <w:t>PROCE</w:t>
      </w:r>
      <w:r w:rsidR="00C37F64" w:rsidRPr="004F3A8D">
        <w:rPr>
          <w:b/>
          <w:bCs/>
          <w:sz w:val="20"/>
          <w:szCs w:val="20"/>
        </w:rPr>
        <w:t xml:space="preserve">SSO ADMINISTRATIVO Nº. </w:t>
      </w:r>
      <w:r w:rsidR="00B92DE9">
        <w:rPr>
          <w:b/>
          <w:bCs/>
          <w:sz w:val="20"/>
          <w:szCs w:val="20"/>
        </w:rPr>
        <w:t>024</w:t>
      </w:r>
      <w:r w:rsidR="005C0CAE" w:rsidRPr="004F3A8D">
        <w:rPr>
          <w:b/>
          <w:bCs/>
          <w:sz w:val="20"/>
          <w:szCs w:val="20"/>
        </w:rPr>
        <w:t>/2015</w:t>
      </w:r>
    </w:p>
    <w:p w:rsidR="00D0205C" w:rsidRPr="004F3A8D" w:rsidRDefault="00D0205C" w:rsidP="00EE0C97">
      <w:pPr>
        <w:spacing w:line="276" w:lineRule="auto"/>
        <w:jc w:val="center"/>
        <w:rPr>
          <w:b/>
          <w:bCs/>
          <w:sz w:val="20"/>
          <w:szCs w:val="20"/>
        </w:rPr>
      </w:pPr>
    </w:p>
    <w:p w:rsidR="000D1F62" w:rsidRPr="004F3A8D" w:rsidRDefault="000D1F62" w:rsidP="00EE0C97">
      <w:pPr>
        <w:spacing w:line="276" w:lineRule="auto"/>
        <w:jc w:val="center"/>
        <w:rPr>
          <w:b/>
          <w:bCs/>
          <w:sz w:val="20"/>
          <w:szCs w:val="20"/>
        </w:rPr>
      </w:pPr>
      <w:r w:rsidRPr="004F3A8D">
        <w:rPr>
          <w:b/>
          <w:bCs/>
          <w:sz w:val="20"/>
          <w:szCs w:val="20"/>
        </w:rPr>
        <w:t>REF.: AQUISIÇÃO DE GÊNEROS ALIMENTÍCIOS DA AGRICULTURA FAMILIAR PARA ALIMENTAÇÃO ESCOLAR</w:t>
      </w:r>
    </w:p>
    <w:p w:rsidR="000D1F62" w:rsidRPr="004F3A8D" w:rsidRDefault="000D1F62" w:rsidP="00EE0C97">
      <w:pPr>
        <w:spacing w:line="276" w:lineRule="auto"/>
        <w:jc w:val="center"/>
        <w:rPr>
          <w:b/>
          <w:bCs/>
          <w:sz w:val="20"/>
          <w:szCs w:val="20"/>
        </w:rPr>
      </w:pPr>
    </w:p>
    <w:p w:rsidR="000D1F62" w:rsidRPr="004F3A8D" w:rsidRDefault="006D0761" w:rsidP="00EE0C97">
      <w:pPr>
        <w:spacing w:line="276" w:lineRule="auto"/>
        <w:jc w:val="center"/>
        <w:rPr>
          <w:b/>
          <w:bCs/>
          <w:sz w:val="20"/>
          <w:szCs w:val="20"/>
        </w:rPr>
      </w:pPr>
      <w:r w:rsidRPr="004F3A8D">
        <w:rPr>
          <w:b/>
          <w:bCs/>
          <w:sz w:val="20"/>
          <w:szCs w:val="20"/>
        </w:rPr>
        <w:t>CHAMADA PÚBLICA Nº</w:t>
      </w:r>
      <w:r w:rsidR="000F159D" w:rsidRPr="004F3A8D">
        <w:rPr>
          <w:b/>
          <w:bCs/>
          <w:sz w:val="20"/>
          <w:szCs w:val="20"/>
        </w:rPr>
        <w:t>.</w:t>
      </w:r>
      <w:r w:rsidRPr="004F3A8D">
        <w:rPr>
          <w:b/>
          <w:bCs/>
          <w:sz w:val="20"/>
          <w:szCs w:val="20"/>
        </w:rPr>
        <w:t xml:space="preserve"> </w:t>
      </w:r>
      <w:r w:rsidR="00F86B51" w:rsidRPr="004F3A8D">
        <w:rPr>
          <w:b/>
          <w:bCs/>
          <w:sz w:val="20"/>
          <w:szCs w:val="20"/>
        </w:rPr>
        <w:t>00</w:t>
      </w:r>
      <w:r w:rsidR="00DE1C0A" w:rsidRPr="004F3A8D">
        <w:rPr>
          <w:b/>
          <w:bCs/>
          <w:sz w:val="20"/>
          <w:szCs w:val="20"/>
        </w:rPr>
        <w:t>1</w:t>
      </w:r>
      <w:r w:rsidR="00C37F64" w:rsidRPr="004F3A8D">
        <w:rPr>
          <w:b/>
          <w:bCs/>
          <w:sz w:val="20"/>
          <w:szCs w:val="20"/>
        </w:rPr>
        <w:t>/2015</w:t>
      </w:r>
    </w:p>
    <w:p w:rsidR="00F06124" w:rsidRPr="004F3A8D" w:rsidRDefault="00F06124" w:rsidP="00EE0C97">
      <w:pPr>
        <w:spacing w:line="276" w:lineRule="auto"/>
        <w:jc w:val="center"/>
        <w:rPr>
          <w:b/>
          <w:bCs/>
          <w:sz w:val="20"/>
          <w:szCs w:val="20"/>
        </w:rPr>
      </w:pPr>
    </w:p>
    <w:p w:rsidR="00F06124" w:rsidRPr="004F3A8D" w:rsidRDefault="00F06124" w:rsidP="00EE0C97">
      <w:pPr>
        <w:spacing w:line="276" w:lineRule="auto"/>
        <w:ind w:left="3960"/>
        <w:jc w:val="both"/>
        <w:rPr>
          <w:b/>
          <w:sz w:val="20"/>
          <w:szCs w:val="20"/>
        </w:rPr>
      </w:pPr>
      <w:r w:rsidRPr="004F3A8D">
        <w:rPr>
          <w:b/>
          <w:sz w:val="20"/>
          <w:szCs w:val="20"/>
        </w:rPr>
        <w:t xml:space="preserve">Aquisição de gêneros alimentícios da agricultura familiar para alimentação escolar com dispensa de licitação, Lei n.º 11.947, de 16/06/2009, </w:t>
      </w:r>
      <w:r w:rsidR="00F31E1F" w:rsidRPr="004F3A8D">
        <w:rPr>
          <w:b/>
          <w:sz w:val="20"/>
          <w:szCs w:val="20"/>
        </w:rPr>
        <w:t>Resoluções nº. 26/2013 e 04/2015 do FNDE.</w:t>
      </w:r>
    </w:p>
    <w:p w:rsidR="000D1F62" w:rsidRPr="004F3A8D" w:rsidRDefault="000D1F62" w:rsidP="00EE0C97">
      <w:pPr>
        <w:spacing w:line="276" w:lineRule="auto"/>
        <w:jc w:val="both"/>
        <w:rPr>
          <w:sz w:val="20"/>
          <w:szCs w:val="20"/>
        </w:rPr>
      </w:pPr>
    </w:p>
    <w:p w:rsidR="000D1F62" w:rsidRPr="004F3A8D" w:rsidRDefault="00967C71" w:rsidP="00967C71">
      <w:pPr>
        <w:pStyle w:val="ParagraphStyle"/>
        <w:jc w:val="both"/>
        <w:rPr>
          <w:rFonts w:ascii="Times New Roman" w:hAnsi="Times New Roman" w:cs="Times New Roman"/>
          <w:sz w:val="20"/>
          <w:szCs w:val="20"/>
        </w:rPr>
      </w:pPr>
      <w:r w:rsidRPr="004F3A8D">
        <w:rPr>
          <w:rFonts w:ascii="Times New Roman" w:hAnsi="Times New Roman" w:cs="Times New Roman"/>
          <w:sz w:val="20"/>
          <w:szCs w:val="20"/>
        </w:rPr>
        <w:t xml:space="preserve">O Município de Diamante do Sul, Estado do Paraná, situada a Avenida </w:t>
      </w:r>
      <w:proofErr w:type="spellStart"/>
      <w:r w:rsidRPr="004F3A8D">
        <w:rPr>
          <w:rFonts w:ascii="Times New Roman" w:hAnsi="Times New Roman" w:cs="Times New Roman"/>
          <w:sz w:val="20"/>
          <w:szCs w:val="20"/>
        </w:rPr>
        <w:t>Getulio</w:t>
      </w:r>
      <w:proofErr w:type="spellEnd"/>
      <w:r w:rsidRPr="004F3A8D">
        <w:rPr>
          <w:rFonts w:ascii="Times New Roman" w:hAnsi="Times New Roman" w:cs="Times New Roman"/>
          <w:sz w:val="20"/>
          <w:szCs w:val="20"/>
        </w:rPr>
        <w:t xml:space="preserve"> Vargas, inscrita no CNPJ sob n.º 95.595.120/0001-95, neste ato representado pelo seu Prefeito Municipal Senhor, </w:t>
      </w:r>
      <w:r w:rsidRPr="004F3A8D">
        <w:rPr>
          <w:rFonts w:ascii="Times New Roman" w:hAnsi="Times New Roman" w:cs="Times New Roman"/>
          <w:b/>
          <w:bCs/>
          <w:sz w:val="20"/>
          <w:szCs w:val="20"/>
        </w:rPr>
        <w:t>Darci</w:t>
      </w:r>
      <w:r w:rsidRPr="004F3A8D">
        <w:rPr>
          <w:rFonts w:ascii="Times New Roman" w:hAnsi="Times New Roman" w:cs="Times New Roman"/>
          <w:sz w:val="20"/>
          <w:szCs w:val="20"/>
        </w:rPr>
        <w:t xml:space="preserve"> </w:t>
      </w:r>
      <w:proofErr w:type="spellStart"/>
      <w:r w:rsidRPr="004F3A8D">
        <w:rPr>
          <w:rFonts w:ascii="Times New Roman" w:hAnsi="Times New Roman" w:cs="Times New Roman"/>
          <w:b/>
          <w:bCs/>
          <w:sz w:val="20"/>
          <w:szCs w:val="20"/>
        </w:rPr>
        <w:t>Tirelli</w:t>
      </w:r>
      <w:proofErr w:type="spellEnd"/>
      <w:r w:rsidRPr="004F3A8D">
        <w:rPr>
          <w:rFonts w:ascii="Times New Roman" w:hAnsi="Times New Roman" w:cs="Times New Roman"/>
          <w:sz w:val="20"/>
          <w:szCs w:val="20"/>
        </w:rPr>
        <w:t>, brasileiro, casado, Administrador, portador do CPF nº 020.269.569-79 e da Carteira de Identidade RG nº 5.157.507-5-PR, residente e domiciliado em Diamante do Sul – Paraná</w:t>
      </w:r>
      <w:r w:rsidR="000D1F62" w:rsidRPr="004F3A8D">
        <w:rPr>
          <w:rFonts w:ascii="Times New Roman" w:hAnsi="Times New Roman" w:cs="Times New Roman"/>
          <w:sz w:val="20"/>
          <w:szCs w:val="20"/>
        </w:rPr>
        <w:t>, no uso de suas prerrogativas legais, e considerando o disposto no art.21 da Lei 11.947/2009 e na</w:t>
      </w:r>
      <w:r w:rsidR="00F31E1F" w:rsidRPr="004F3A8D">
        <w:rPr>
          <w:rFonts w:ascii="Times New Roman" w:hAnsi="Times New Roman" w:cs="Times New Roman"/>
          <w:sz w:val="20"/>
          <w:szCs w:val="20"/>
        </w:rPr>
        <w:t>s</w:t>
      </w:r>
      <w:r w:rsidR="000D1F62" w:rsidRPr="004F3A8D">
        <w:rPr>
          <w:rFonts w:ascii="Times New Roman" w:hAnsi="Times New Roman" w:cs="Times New Roman"/>
          <w:sz w:val="20"/>
          <w:szCs w:val="20"/>
        </w:rPr>
        <w:t xml:space="preserve"> </w:t>
      </w:r>
      <w:r w:rsidR="00F31E1F" w:rsidRPr="004F3A8D">
        <w:rPr>
          <w:rFonts w:ascii="Times New Roman" w:hAnsi="Times New Roman" w:cs="Times New Roman"/>
          <w:sz w:val="20"/>
          <w:szCs w:val="20"/>
        </w:rPr>
        <w:t>Resoluções nº. 26/2013 e 04/2015 do FNDE</w:t>
      </w:r>
      <w:r w:rsidR="000D1F62" w:rsidRPr="004F3A8D">
        <w:rPr>
          <w:rFonts w:ascii="Times New Roman" w:hAnsi="Times New Roman" w:cs="Times New Roman"/>
          <w:sz w:val="20"/>
          <w:szCs w:val="20"/>
        </w:rPr>
        <w:t>, através da Secretaria Municipal de Educação,</w:t>
      </w:r>
      <w:r w:rsidR="008D12AE">
        <w:rPr>
          <w:rFonts w:ascii="Times New Roman" w:hAnsi="Times New Roman" w:cs="Times New Roman"/>
          <w:sz w:val="20"/>
          <w:szCs w:val="20"/>
        </w:rPr>
        <w:t xml:space="preserve"> Cultura,</w:t>
      </w:r>
      <w:r w:rsidR="000D1F62" w:rsidRPr="004F3A8D">
        <w:rPr>
          <w:rFonts w:ascii="Times New Roman" w:hAnsi="Times New Roman" w:cs="Times New Roman"/>
          <w:sz w:val="20"/>
          <w:szCs w:val="20"/>
        </w:rPr>
        <w:t xml:space="preserve"> Esporte e Lazer, vem realizar Chamada Pública para aquisição de gêneros alimentícios da Agricultura Familiar e do Empreendedor Familiar Rural, destinado ao atendimento ao Programa Nacional de Alimentação Escolar, durante o período de </w:t>
      </w:r>
      <w:r w:rsidRPr="004F3A8D">
        <w:rPr>
          <w:rFonts w:ascii="Times New Roman" w:hAnsi="Times New Roman" w:cs="Times New Roman"/>
          <w:sz w:val="20"/>
          <w:szCs w:val="20"/>
        </w:rPr>
        <w:t xml:space="preserve">Agosto </w:t>
      </w:r>
      <w:r w:rsidR="000D1F62" w:rsidRPr="004F3A8D">
        <w:rPr>
          <w:rFonts w:ascii="Times New Roman" w:hAnsi="Times New Roman" w:cs="Times New Roman"/>
          <w:sz w:val="20"/>
          <w:szCs w:val="20"/>
        </w:rPr>
        <w:t>de 201</w:t>
      </w:r>
      <w:r w:rsidR="00E90E10" w:rsidRPr="004F3A8D">
        <w:rPr>
          <w:rFonts w:ascii="Times New Roman" w:hAnsi="Times New Roman" w:cs="Times New Roman"/>
          <w:sz w:val="20"/>
          <w:szCs w:val="20"/>
        </w:rPr>
        <w:t>5</w:t>
      </w:r>
      <w:r w:rsidR="000D1F62" w:rsidRPr="004F3A8D">
        <w:rPr>
          <w:rFonts w:ascii="Times New Roman" w:hAnsi="Times New Roman" w:cs="Times New Roman"/>
          <w:sz w:val="20"/>
          <w:szCs w:val="20"/>
        </w:rPr>
        <w:t xml:space="preserve"> a 31 de dezembro de 20</w:t>
      </w:r>
      <w:r w:rsidR="00E90E10" w:rsidRPr="004F3A8D">
        <w:rPr>
          <w:rFonts w:ascii="Times New Roman" w:hAnsi="Times New Roman" w:cs="Times New Roman"/>
          <w:sz w:val="20"/>
          <w:szCs w:val="20"/>
        </w:rPr>
        <w:t>15</w:t>
      </w:r>
      <w:r w:rsidR="000D1F62" w:rsidRPr="004F3A8D">
        <w:rPr>
          <w:rFonts w:ascii="Times New Roman" w:hAnsi="Times New Roman" w:cs="Times New Roman"/>
          <w:sz w:val="20"/>
          <w:szCs w:val="20"/>
        </w:rPr>
        <w:t>.</w:t>
      </w:r>
    </w:p>
    <w:p w:rsidR="000D1F62" w:rsidRPr="004F3A8D" w:rsidRDefault="000D1F62" w:rsidP="00EE0C97">
      <w:pPr>
        <w:spacing w:line="276" w:lineRule="auto"/>
        <w:jc w:val="both"/>
        <w:rPr>
          <w:sz w:val="20"/>
          <w:szCs w:val="20"/>
        </w:rPr>
      </w:pPr>
    </w:p>
    <w:p w:rsidR="000D1F62" w:rsidRPr="004F3A8D" w:rsidRDefault="000D1F62" w:rsidP="00EE0C97">
      <w:pPr>
        <w:spacing w:line="276" w:lineRule="auto"/>
        <w:jc w:val="both"/>
        <w:rPr>
          <w:b/>
          <w:bCs/>
          <w:sz w:val="20"/>
          <w:szCs w:val="20"/>
        </w:rPr>
      </w:pPr>
      <w:r w:rsidRPr="004F3A8D">
        <w:rPr>
          <w:b/>
          <w:bCs/>
          <w:sz w:val="20"/>
          <w:szCs w:val="20"/>
        </w:rPr>
        <w:t>1. DO OBJETO</w:t>
      </w:r>
    </w:p>
    <w:p w:rsidR="000D1F62" w:rsidRPr="004F3A8D" w:rsidRDefault="000D1F62" w:rsidP="00EE0C97">
      <w:pPr>
        <w:spacing w:line="276" w:lineRule="auto"/>
        <w:jc w:val="both"/>
        <w:rPr>
          <w:sz w:val="20"/>
          <w:szCs w:val="20"/>
        </w:rPr>
      </w:pPr>
      <w:r w:rsidRPr="004F3A8D">
        <w:rPr>
          <w:sz w:val="20"/>
          <w:szCs w:val="20"/>
        </w:rPr>
        <w:t xml:space="preserve">O objeto </w:t>
      </w:r>
      <w:proofErr w:type="gramStart"/>
      <w:r w:rsidRPr="004F3A8D">
        <w:rPr>
          <w:sz w:val="20"/>
          <w:szCs w:val="20"/>
        </w:rPr>
        <w:t>da presente</w:t>
      </w:r>
      <w:proofErr w:type="gramEnd"/>
      <w:r w:rsidRPr="004F3A8D">
        <w:rPr>
          <w:sz w:val="20"/>
          <w:szCs w:val="20"/>
        </w:rPr>
        <w:t xml:space="preserve"> Chamada Pública é a aquisição de gêneros alimentícios da Agricultura Familiar e do Empreendedor Familiar Rural, para o atendimento ao Programa Nacional de Alimentação Escolar/PNAE.</w:t>
      </w:r>
    </w:p>
    <w:p w:rsidR="000D1F62" w:rsidRPr="004F3A8D" w:rsidRDefault="000D1F62" w:rsidP="00EE0C97">
      <w:pPr>
        <w:spacing w:line="276" w:lineRule="auto"/>
        <w:jc w:val="both"/>
        <w:rPr>
          <w:sz w:val="20"/>
          <w:szCs w:val="20"/>
        </w:rPr>
      </w:pPr>
    </w:p>
    <w:p w:rsidR="000D1F62" w:rsidRPr="004F3A8D" w:rsidRDefault="00C320C1" w:rsidP="00EE0C97">
      <w:pPr>
        <w:spacing w:line="276" w:lineRule="auto"/>
        <w:jc w:val="both"/>
        <w:rPr>
          <w:b/>
          <w:bCs/>
          <w:sz w:val="20"/>
          <w:szCs w:val="20"/>
        </w:rPr>
      </w:pPr>
      <w:r w:rsidRPr="004F3A8D">
        <w:rPr>
          <w:b/>
          <w:bCs/>
          <w:sz w:val="20"/>
          <w:szCs w:val="20"/>
        </w:rPr>
        <w:t>2. FONTES DE RECURSO</w:t>
      </w:r>
    </w:p>
    <w:p w:rsidR="000D1F62" w:rsidRPr="004F3A8D" w:rsidRDefault="007D4A39" w:rsidP="00EE0C97">
      <w:pPr>
        <w:spacing w:line="276" w:lineRule="auto"/>
        <w:jc w:val="both"/>
        <w:rPr>
          <w:sz w:val="20"/>
          <w:szCs w:val="20"/>
        </w:rPr>
      </w:pPr>
      <w:r>
        <w:rPr>
          <w:sz w:val="20"/>
          <w:szCs w:val="20"/>
        </w:rPr>
        <w:t>TRANSFERÊNCIAS VOLUTARIAS FEDERAIS</w:t>
      </w:r>
      <w:r w:rsidR="003A08BD" w:rsidRPr="004F3A8D">
        <w:rPr>
          <w:sz w:val="20"/>
          <w:szCs w:val="20"/>
        </w:rPr>
        <w:t>.</w:t>
      </w:r>
    </w:p>
    <w:p w:rsidR="002D0B5C" w:rsidRPr="004F3A8D" w:rsidRDefault="002D0B5C" w:rsidP="00EE0C97">
      <w:pPr>
        <w:spacing w:line="276" w:lineRule="auto"/>
        <w:jc w:val="both"/>
        <w:rPr>
          <w:sz w:val="20"/>
          <w:szCs w:val="20"/>
        </w:rPr>
      </w:pPr>
    </w:p>
    <w:p w:rsidR="00B92DE9" w:rsidRPr="00322C26" w:rsidRDefault="00F06124" w:rsidP="007D4A39">
      <w:pPr>
        <w:spacing w:line="276" w:lineRule="auto"/>
        <w:jc w:val="both"/>
        <w:rPr>
          <w:rFonts w:ascii="Arial" w:hAnsi="Arial" w:cs="Arial"/>
        </w:rPr>
      </w:pPr>
      <w:r w:rsidRPr="00237649">
        <w:rPr>
          <w:b/>
          <w:sz w:val="20"/>
          <w:szCs w:val="20"/>
        </w:rPr>
        <w:t>2.1 ORÇAMENTÁRIOS:</w:t>
      </w:r>
    </w:p>
    <w:tbl>
      <w:tblPr>
        <w:tblW w:w="9513" w:type="dxa"/>
        <w:tblInd w:w="55" w:type="dxa"/>
        <w:tblCellMar>
          <w:left w:w="70" w:type="dxa"/>
          <w:right w:w="70" w:type="dxa"/>
        </w:tblCellMar>
        <w:tblLook w:val="04A0" w:firstRow="1" w:lastRow="0" w:firstColumn="1" w:lastColumn="0" w:noHBand="0" w:noVBand="1"/>
      </w:tblPr>
      <w:tblGrid>
        <w:gridCol w:w="2131"/>
        <w:gridCol w:w="7382"/>
      </w:tblGrid>
      <w:tr w:rsidR="00B92DE9" w:rsidRPr="00586D79" w:rsidTr="007D4A39">
        <w:trPr>
          <w:trHeight w:val="315"/>
        </w:trPr>
        <w:tc>
          <w:tcPr>
            <w:tcW w:w="2131"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r>
      <w:tr w:rsidR="00B92DE9"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018 MANUTENÇÃO</w:t>
            </w:r>
            <w:proofErr w:type="gramEnd"/>
            <w:r w:rsidRPr="00586D79">
              <w:rPr>
                <w:rFonts w:ascii="Calibri" w:hAnsi="Calibri"/>
                <w:b/>
                <w:bCs/>
                <w:color w:val="000000"/>
                <w:sz w:val="22"/>
                <w:szCs w:val="22"/>
              </w:rPr>
              <w:t xml:space="preserve"> DEPARTAMENTO DE EDUCAÇÃO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000 – Recursos</w:t>
            </w:r>
            <w:proofErr w:type="gramEnd"/>
            <w:r w:rsidRPr="00586D79">
              <w:rPr>
                <w:rFonts w:ascii="Calibri" w:hAnsi="Calibri"/>
                <w:b/>
                <w:bCs/>
                <w:color w:val="000000"/>
                <w:sz w:val="22"/>
                <w:szCs w:val="22"/>
              </w:rPr>
              <w:t xml:space="preserve"> Ordinários (Livres).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910</w:t>
            </w:r>
          </w:p>
        </w:tc>
      </w:tr>
      <w:tr w:rsidR="00B92DE9" w:rsidRPr="00586D79" w:rsidTr="007D4A39">
        <w:trPr>
          <w:trHeight w:val="315"/>
        </w:trPr>
        <w:tc>
          <w:tcPr>
            <w:tcW w:w="2131"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r>
      <w:tr w:rsidR="00B92DE9"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01</w:t>
            </w:r>
            <w:r>
              <w:rPr>
                <w:rFonts w:ascii="Calibri" w:hAnsi="Calibri"/>
                <w:b/>
                <w:bCs/>
                <w:color w:val="000000"/>
                <w:sz w:val="22"/>
                <w:szCs w:val="22"/>
              </w:rPr>
              <w:t>9</w:t>
            </w:r>
            <w:r w:rsidRPr="00586D79">
              <w:rPr>
                <w:rFonts w:ascii="Calibri" w:hAnsi="Calibri"/>
                <w:b/>
                <w:bCs/>
                <w:color w:val="000000"/>
                <w:sz w:val="22"/>
                <w:szCs w:val="22"/>
              </w:rPr>
              <w:t xml:space="preserve"> MANUTENÇÃO</w:t>
            </w:r>
            <w:proofErr w:type="gramEnd"/>
            <w:r w:rsidRPr="00586D79">
              <w:rPr>
                <w:rFonts w:ascii="Calibri" w:hAnsi="Calibri"/>
                <w:b/>
                <w:bCs/>
                <w:color w:val="000000"/>
                <w:sz w:val="22"/>
                <w:szCs w:val="22"/>
              </w:rPr>
              <w:t xml:space="preserve"> </w:t>
            </w:r>
            <w:r>
              <w:rPr>
                <w:rFonts w:ascii="Calibri" w:hAnsi="Calibri"/>
                <w:b/>
                <w:bCs/>
                <w:color w:val="000000"/>
                <w:sz w:val="22"/>
                <w:szCs w:val="22"/>
              </w:rPr>
              <w:t>MERENDA ESCOLAR - CRECHE</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000 – Recursos</w:t>
            </w:r>
            <w:proofErr w:type="gramEnd"/>
            <w:r w:rsidRPr="00586D79">
              <w:rPr>
                <w:rFonts w:ascii="Calibri" w:hAnsi="Calibri"/>
                <w:b/>
                <w:bCs/>
                <w:color w:val="000000"/>
                <w:sz w:val="22"/>
                <w:szCs w:val="22"/>
              </w:rPr>
              <w:t xml:space="preserve"> Ordinários (Livres).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9</w:t>
            </w:r>
            <w:r>
              <w:rPr>
                <w:rFonts w:ascii="Calibri" w:hAnsi="Calibri"/>
                <w:b/>
                <w:bCs/>
                <w:color w:val="000000"/>
                <w:sz w:val="22"/>
                <w:szCs w:val="22"/>
              </w:rPr>
              <w:t>50</w:t>
            </w:r>
          </w:p>
        </w:tc>
      </w:tr>
      <w:tr w:rsidR="00B92DE9" w:rsidRPr="00586D79" w:rsidTr="007D4A39">
        <w:trPr>
          <w:trHeight w:val="315"/>
        </w:trPr>
        <w:tc>
          <w:tcPr>
            <w:tcW w:w="2131"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B92DE9" w:rsidRDefault="00B92DE9" w:rsidP="007D4A39">
            <w:pPr>
              <w:rPr>
                <w:rFonts w:ascii="Calibri" w:hAnsi="Calibri"/>
                <w:b/>
                <w:bCs/>
                <w:color w:val="000000"/>
                <w:sz w:val="22"/>
                <w:szCs w:val="22"/>
              </w:rPr>
            </w:pPr>
          </w:p>
          <w:p w:rsidR="007D4A39" w:rsidRDefault="007D4A39" w:rsidP="007D4A39">
            <w:pPr>
              <w:rPr>
                <w:rFonts w:ascii="Calibri" w:hAnsi="Calibri"/>
                <w:b/>
                <w:bCs/>
                <w:color w:val="000000"/>
                <w:sz w:val="22"/>
                <w:szCs w:val="22"/>
              </w:rPr>
            </w:pPr>
          </w:p>
          <w:p w:rsidR="007D4A39" w:rsidRPr="00586D79" w:rsidRDefault="007D4A39" w:rsidP="007D4A39">
            <w:pPr>
              <w:rPr>
                <w:rFonts w:ascii="Calibri" w:hAnsi="Calibri"/>
                <w:b/>
                <w:bCs/>
                <w:color w:val="000000"/>
                <w:sz w:val="22"/>
                <w:szCs w:val="22"/>
              </w:rPr>
            </w:pPr>
            <w:bookmarkStart w:id="0" w:name="_GoBack"/>
            <w:bookmarkEnd w:id="0"/>
          </w:p>
        </w:tc>
      </w:tr>
      <w:tr w:rsidR="00B92DE9"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lastRenderedPageBreak/>
              <w:t>UNIDADE: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02</w:t>
            </w:r>
            <w:r>
              <w:rPr>
                <w:rFonts w:ascii="Calibri" w:hAnsi="Calibri"/>
                <w:b/>
                <w:bCs/>
                <w:color w:val="000000"/>
                <w:sz w:val="22"/>
                <w:szCs w:val="22"/>
              </w:rPr>
              <w:t>6</w:t>
            </w:r>
            <w:r w:rsidRPr="00586D79">
              <w:rPr>
                <w:rFonts w:ascii="Calibri" w:hAnsi="Calibri"/>
                <w:b/>
                <w:bCs/>
                <w:color w:val="000000"/>
                <w:sz w:val="22"/>
                <w:szCs w:val="22"/>
              </w:rPr>
              <w:t xml:space="preserve"> MANUTENÇÃO</w:t>
            </w:r>
            <w:proofErr w:type="gramEnd"/>
            <w:r w:rsidRPr="00586D79">
              <w:rPr>
                <w:rFonts w:ascii="Calibri" w:hAnsi="Calibri"/>
                <w:b/>
                <w:bCs/>
                <w:color w:val="000000"/>
                <w:sz w:val="22"/>
                <w:szCs w:val="22"/>
              </w:rPr>
              <w:t xml:space="preserve"> </w:t>
            </w:r>
            <w:r>
              <w:rPr>
                <w:rFonts w:ascii="Calibri" w:hAnsi="Calibri"/>
                <w:b/>
                <w:bCs/>
                <w:color w:val="000000"/>
                <w:sz w:val="22"/>
                <w:szCs w:val="22"/>
              </w:rPr>
              <w:t>MERENDA ESCOLAR – REC FEDERAIS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Pr>
                <w:rFonts w:ascii="Calibri" w:hAnsi="Calibri"/>
                <w:b/>
                <w:bCs/>
                <w:color w:val="000000"/>
                <w:sz w:val="22"/>
                <w:szCs w:val="22"/>
              </w:rPr>
              <w:t>124 – Transferências Voluntárias Públicas Federais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Pr>
                <w:rFonts w:ascii="Calibri" w:hAnsi="Calibri"/>
                <w:b/>
                <w:bCs/>
                <w:color w:val="000000"/>
                <w:sz w:val="22"/>
                <w:szCs w:val="22"/>
              </w:rPr>
              <w:t>1230</w:t>
            </w:r>
          </w:p>
        </w:tc>
      </w:tr>
      <w:tr w:rsidR="00B92DE9" w:rsidRPr="00586D79" w:rsidTr="007D4A39">
        <w:trPr>
          <w:trHeight w:val="315"/>
        </w:trPr>
        <w:tc>
          <w:tcPr>
            <w:tcW w:w="2131"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B92DE9" w:rsidRPr="00586D79" w:rsidRDefault="00B92DE9" w:rsidP="007D4A39">
            <w:pPr>
              <w:rPr>
                <w:rFonts w:ascii="Calibri" w:hAnsi="Calibri"/>
                <w:b/>
                <w:bCs/>
                <w:color w:val="000000"/>
                <w:sz w:val="22"/>
                <w:szCs w:val="22"/>
              </w:rPr>
            </w:pPr>
          </w:p>
        </w:tc>
      </w:tr>
      <w:tr w:rsidR="00B92DE9"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02</w:t>
            </w:r>
            <w:r>
              <w:rPr>
                <w:rFonts w:ascii="Calibri" w:hAnsi="Calibri"/>
                <w:b/>
                <w:bCs/>
                <w:color w:val="000000"/>
                <w:sz w:val="22"/>
                <w:szCs w:val="22"/>
              </w:rPr>
              <w:t>7</w:t>
            </w:r>
            <w:r w:rsidRPr="00586D79">
              <w:rPr>
                <w:rFonts w:ascii="Calibri" w:hAnsi="Calibri"/>
                <w:b/>
                <w:bCs/>
                <w:color w:val="000000"/>
                <w:sz w:val="22"/>
                <w:szCs w:val="22"/>
              </w:rPr>
              <w:t xml:space="preserve"> MANUTENÇÃO</w:t>
            </w:r>
            <w:proofErr w:type="gramEnd"/>
            <w:r w:rsidRPr="00586D79">
              <w:rPr>
                <w:rFonts w:ascii="Calibri" w:hAnsi="Calibri"/>
                <w:b/>
                <w:bCs/>
                <w:color w:val="000000"/>
                <w:sz w:val="22"/>
                <w:szCs w:val="22"/>
              </w:rPr>
              <w:t xml:space="preserve"> </w:t>
            </w:r>
            <w:r>
              <w:rPr>
                <w:rFonts w:ascii="Calibri" w:hAnsi="Calibri"/>
                <w:b/>
                <w:bCs/>
                <w:color w:val="000000"/>
                <w:sz w:val="22"/>
                <w:szCs w:val="22"/>
              </w:rPr>
              <w:t>MERENDA ESCOLAR – REC PRÓPRIOS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proofErr w:type="gramStart"/>
            <w:r>
              <w:rPr>
                <w:rFonts w:ascii="Calibri" w:hAnsi="Calibri"/>
                <w:b/>
                <w:bCs/>
                <w:color w:val="000000"/>
                <w:sz w:val="22"/>
                <w:szCs w:val="22"/>
              </w:rPr>
              <w:t>000 – Recursos</w:t>
            </w:r>
            <w:proofErr w:type="gramEnd"/>
            <w:r>
              <w:rPr>
                <w:rFonts w:ascii="Calibri" w:hAnsi="Calibri"/>
                <w:b/>
                <w:bCs/>
                <w:color w:val="000000"/>
                <w:sz w:val="22"/>
                <w:szCs w:val="22"/>
              </w:rPr>
              <w:t xml:space="preserve"> Ordinários (Livres)</w:t>
            </w:r>
          </w:p>
        </w:tc>
      </w:tr>
      <w:tr w:rsidR="00B92DE9"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B92DE9" w:rsidRPr="00586D79" w:rsidRDefault="00B92DE9" w:rsidP="007D4A39">
            <w:pPr>
              <w:rPr>
                <w:rFonts w:ascii="Calibri" w:hAnsi="Calibri"/>
                <w:b/>
                <w:bCs/>
                <w:color w:val="000000"/>
                <w:sz w:val="22"/>
                <w:szCs w:val="22"/>
              </w:rPr>
            </w:pPr>
            <w:r>
              <w:rPr>
                <w:rFonts w:ascii="Calibri" w:hAnsi="Calibri"/>
                <w:b/>
                <w:bCs/>
                <w:color w:val="000000"/>
                <w:sz w:val="22"/>
                <w:szCs w:val="22"/>
              </w:rPr>
              <w:t>1240</w:t>
            </w:r>
          </w:p>
        </w:tc>
      </w:tr>
    </w:tbl>
    <w:p w:rsidR="00B92DE9" w:rsidRDefault="00B92DE9" w:rsidP="00B92DE9">
      <w:pPr>
        <w:spacing w:line="276" w:lineRule="auto"/>
        <w:jc w:val="both"/>
        <w:rPr>
          <w:b/>
          <w:bCs/>
          <w:color w:val="000000"/>
          <w:sz w:val="22"/>
          <w:szCs w:val="22"/>
        </w:rPr>
      </w:pPr>
    </w:p>
    <w:p w:rsidR="00B92DE9" w:rsidRPr="00B92DE9" w:rsidRDefault="00B92DE9" w:rsidP="00B92DE9">
      <w:pPr>
        <w:spacing w:line="276" w:lineRule="auto"/>
        <w:jc w:val="both"/>
        <w:rPr>
          <w:color w:val="548DD4" w:themeColor="text2" w:themeTint="99"/>
          <w:sz w:val="20"/>
          <w:szCs w:val="20"/>
        </w:rPr>
      </w:pPr>
    </w:p>
    <w:p w:rsidR="000D1F62" w:rsidRPr="00237649" w:rsidRDefault="000D1F62" w:rsidP="00EE0C97">
      <w:pPr>
        <w:spacing w:line="276" w:lineRule="auto"/>
        <w:jc w:val="both"/>
        <w:rPr>
          <w:b/>
          <w:bCs/>
          <w:sz w:val="20"/>
          <w:szCs w:val="20"/>
        </w:rPr>
      </w:pPr>
      <w:r w:rsidRPr="00237649">
        <w:rPr>
          <w:b/>
          <w:bCs/>
          <w:sz w:val="20"/>
          <w:szCs w:val="20"/>
        </w:rPr>
        <w:t>3. CARACTERÍSTI</w:t>
      </w:r>
      <w:r w:rsidR="00C320C1" w:rsidRPr="00237649">
        <w:rPr>
          <w:b/>
          <w:bCs/>
          <w:sz w:val="20"/>
          <w:szCs w:val="20"/>
        </w:rPr>
        <w:t>CAS E QUANTIDADES DOS PRODUTOS</w:t>
      </w:r>
    </w:p>
    <w:p w:rsidR="000D1F62" w:rsidRDefault="000D1F62" w:rsidP="00EE0C97">
      <w:pPr>
        <w:spacing w:line="276" w:lineRule="auto"/>
        <w:jc w:val="both"/>
        <w:rPr>
          <w:sz w:val="20"/>
          <w:szCs w:val="20"/>
        </w:rPr>
      </w:pPr>
      <w:r w:rsidRPr="00237649">
        <w:rPr>
          <w:sz w:val="20"/>
          <w:szCs w:val="20"/>
        </w:rPr>
        <w:t xml:space="preserve">Os </w:t>
      </w:r>
      <w:r w:rsidRPr="00237649">
        <w:rPr>
          <w:b/>
          <w:sz w:val="20"/>
          <w:szCs w:val="20"/>
        </w:rPr>
        <w:t>interessados</w:t>
      </w:r>
      <w:r w:rsidRPr="00237649">
        <w:rPr>
          <w:sz w:val="20"/>
          <w:szCs w:val="20"/>
        </w:rPr>
        <w:t xml:space="preserve"> deverão apresentar PROJETO DE VENDA para atendimento a seguinte demanda:</w:t>
      </w:r>
    </w:p>
    <w:tbl>
      <w:tblPr>
        <w:tblW w:w="8867" w:type="dxa"/>
        <w:tblInd w:w="55" w:type="dxa"/>
        <w:tblCellMar>
          <w:left w:w="70" w:type="dxa"/>
          <w:right w:w="70" w:type="dxa"/>
        </w:tblCellMar>
        <w:tblLook w:val="04A0" w:firstRow="1" w:lastRow="0" w:firstColumn="1" w:lastColumn="0" w:noHBand="0" w:noVBand="1"/>
      </w:tblPr>
      <w:tblGrid>
        <w:gridCol w:w="650"/>
        <w:gridCol w:w="1861"/>
        <w:gridCol w:w="1260"/>
        <w:gridCol w:w="735"/>
        <w:gridCol w:w="1540"/>
        <w:gridCol w:w="1480"/>
        <w:gridCol w:w="1722"/>
      </w:tblGrid>
      <w:tr w:rsidR="00B92DE9" w:rsidRPr="0065491C" w:rsidTr="007D4A39">
        <w:trPr>
          <w:trHeight w:val="315"/>
        </w:trPr>
        <w:tc>
          <w:tcPr>
            <w:tcW w:w="6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2DE9" w:rsidRPr="0065491C" w:rsidRDefault="00B92DE9" w:rsidP="007D4A39">
            <w:pPr>
              <w:jc w:val="center"/>
              <w:rPr>
                <w:rFonts w:ascii="Calibri" w:hAnsi="Calibri" w:cs="Calibri"/>
                <w:b/>
                <w:bCs/>
                <w:color w:val="000000"/>
              </w:rPr>
            </w:pPr>
            <w:r w:rsidRPr="0065491C">
              <w:rPr>
                <w:rFonts w:ascii="Calibri" w:hAnsi="Calibri" w:cs="Calibri"/>
                <w:b/>
                <w:bCs/>
                <w:color w:val="000000"/>
              </w:rPr>
              <w:t>ITEM</w:t>
            </w:r>
          </w:p>
        </w:tc>
        <w:tc>
          <w:tcPr>
            <w:tcW w:w="2809" w:type="dxa"/>
            <w:gridSpan w:val="2"/>
            <w:tcBorders>
              <w:top w:val="single" w:sz="4" w:space="0" w:color="auto"/>
              <w:left w:val="nil"/>
              <w:bottom w:val="single" w:sz="8" w:space="0" w:color="auto"/>
              <w:right w:val="single" w:sz="4" w:space="0" w:color="000000"/>
            </w:tcBorders>
            <w:shd w:val="clear" w:color="000000" w:fill="D9D9D9"/>
            <w:noWrap/>
            <w:vAlign w:val="center"/>
            <w:hideMark/>
          </w:tcPr>
          <w:p w:rsidR="00B92DE9" w:rsidRPr="0065491C" w:rsidRDefault="00B92DE9" w:rsidP="007D4A39">
            <w:pPr>
              <w:jc w:val="center"/>
              <w:rPr>
                <w:rFonts w:ascii="Calibri" w:hAnsi="Calibri" w:cs="Calibri"/>
                <w:b/>
                <w:bCs/>
                <w:color w:val="000000"/>
              </w:rPr>
            </w:pPr>
            <w:r w:rsidRPr="0065491C">
              <w:rPr>
                <w:rFonts w:ascii="Calibri" w:hAnsi="Calibri" w:cs="Calibri"/>
                <w:b/>
                <w:bCs/>
                <w:color w:val="000000"/>
              </w:rPr>
              <w:t>ESPECIFICAÇÃO DOS GÊNEROS ALIMENTÍCIOS</w:t>
            </w:r>
          </w:p>
        </w:tc>
        <w:tc>
          <w:tcPr>
            <w:tcW w:w="708" w:type="dxa"/>
            <w:tcBorders>
              <w:top w:val="single" w:sz="4" w:space="0" w:color="auto"/>
              <w:left w:val="nil"/>
              <w:bottom w:val="nil"/>
              <w:right w:val="single" w:sz="4" w:space="0" w:color="auto"/>
            </w:tcBorders>
            <w:shd w:val="clear" w:color="000000" w:fill="D9D9D9"/>
            <w:noWrap/>
            <w:vAlign w:val="bottom"/>
            <w:hideMark/>
          </w:tcPr>
          <w:p w:rsidR="00B92DE9" w:rsidRPr="0065491C" w:rsidRDefault="00B92DE9" w:rsidP="007D4A39">
            <w:pPr>
              <w:rPr>
                <w:rFonts w:ascii="Calibri" w:hAnsi="Calibri" w:cs="Calibri"/>
                <w:b/>
                <w:bCs/>
                <w:color w:val="000000"/>
              </w:rPr>
            </w:pPr>
            <w:r w:rsidRPr="0065491C">
              <w:rPr>
                <w:rFonts w:ascii="Calibri" w:hAnsi="Calibri" w:cs="Calibri"/>
                <w:b/>
                <w:bCs/>
                <w:color w:val="000000"/>
              </w:rPr>
              <w:t>UNID.</w:t>
            </w:r>
          </w:p>
        </w:tc>
        <w:tc>
          <w:tcPr>
            <w:tcW w:w="1540" w:type="dxa"/>
            <w:tcBorders>
              <w:top w:val="single" w:sz="4" w:space="0" w:color="auto"/>
              <w:left w:val="nil"/>
              <w:bottom w:val="nil"/>
              <w:right w:val="single" w:sz="4" w:space="0" w:color="auto"/>
            </w:tcBorders>
            <w:shd w:val="clear" w:color="000000" w:fill="D9D9D9"/>
            <w:noWrap/>
            <w:vAlign w:val="center"/>
            <w:hideMark/>
          </w:tcPr>
          <w:p w:rsidR="00B92DE9" w:rsidRPr="0065491C" w:rsidRDefault="00B92DE9" w:rsidP="007D4A39">
            <w:pPr>
              <w:jc w:val="center"/>
              <w:rPr>
                <w:rFonts w:ascii="Calibri" w:hAnsi="Calibri" w:cs="Calibri"/>
                <w:b/>
                <w:bCs/>
                <w:color w:val="000000"/>
              </w:rPr>
            </w:pPr>
            <w:r w:rsidRPr="0065491C">
              <w:rPr>
                <w:rFonts w:ascii="Calibri" w:hAnsi="Calibri" w:cs="Calibri"/>
                <w:b/>
                <w:bCs/>
                <w:color w:val="000000"/>
              </w:rPr>
              <w:t>QUANT.</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B92DE9" w:rsidRPr="0065491C" w:rsidRDefault="00B92DE9" w:rsidP="007D4A39">
            <w:pPr>
              <w:jc w:val="center"/>
              <w:rPr>
                <w:rFonts w:ascii="Calibri" w:hAnsi="Calibri" w:cs="Calibri"/>
                <w:b/>
                <w:bCs/>
                <w:color w:val="000000"/>
              </w:rPr>
            </w:pPr>
            <w:r w:rsidRPr="0065491C">
              <w:rPr>
                <w:rFonts w:ascii="Calibri" w:hAnsi="Calibri" w:cs="Calibri"/>
                <w:b/>
                <w:bCs/>
                <w:color w:val="000000"/>
              </w:rPr>
              <w:t xml:space="preserve"> VALOR UNIT. </w:t>
            </w:r>
          </w:p>
        </w:tc>
        <w:tc>
          <w:tcPr>
            <w:tcW w:w="1722" w:type="dxa"/>
            <w:tcBorders>
              <w:top w:val="single" w:sz="4" w:space="0" w:color="auto"/>
              <w:left w:val="nil"/>
              <w:bottom w:val="single" w:sz="8" w:space="0" w:color="auto"/>
              <w:right w:val="single" w:sz="4" w:space="0" w:color="auto"/>
            </w:tcBorders>
            <w:shd w:val="clear" w:color="000000" w:fill="D9D9D9"/>
            <w:noWrap/>
            <w:vAlign w:val="center"/>
            <w:hideMark/>
          </w:tcPr>
          <w:p w:rsidR="00B92DE9" w:rsidRPr="0065491C" w:rsidRDefault="00B92DE9" w:rsidP="007D4A39">
            <w:pPr>
              <w:jc w:val="center"/>
              <w:rPr>
                <w:rFonts w:ascii="Calibri" w:hAnsi="Calibri" w:cs="Calibri"/>
                <w:b/>
                <w:bCs/>
                <w:color w:val="000000"/>
              </w:rPr>
            </w:pPr>
            <w:r w:rsidRPr="0065491C">
              <w:rPr>
                <w:rFonts w:ascii="Calibri" w:hAnsi="Calibri" w:cs="Calibri"/>
                <w:b/>
                <w:bCs/>
                <w:color w:val="000000"/>
              </w:rPr>
              <w:t xml:space="preserve"> VALOR TOTAL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1</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ABACATE</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1,89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94,50 </w:t>
            </w:r>
          </w:p>
        </w:tc>
      </w:tr>
      <w:tr w:rsidR="00B92DE9" w:rsidRPr="0065491C" w:rsidTr="007D4A39">
        <w:trPr>
          <w:trHeight w:val="133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2</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ABOBORA </w:t>
            </w:r>
            <w:proofErr w:type="gramStart"/>
            <w:r w:rsidRPr="0065491C">
              <w:rPr>
                <w:rFonts w:ascii="Calibri" w:hAnsi="Calibri" w:cs="Calibri"/>
                <w:color w:val="000000"/>
              </w:rPr>
              <w:t>SECA SEM SINAIS DE MOFO OU PODRIDAO DESCASCADA E SEM SEMENTES CORTADA EM CUBOS PEQUENOS EMBALADA EM PACOTE DE 1 KG</w:t>
            </w:r>
            <w:proofErr w:type="gramEnd"/>
            <w:r w:rsidRPr="0065491C">
              <w:rPr>
                <w:rFonts w:ascii="Calibri" w:hAnsi="Calibri" w:cs="Calibri"/>
                <w:color w:val="000000"/>
              </w:rPr>
              <w:t xml:space="preserve"> CADA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80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2,71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216,80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3</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ABOBRINHA VERDE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2,17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130,20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4</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ACELGA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2,11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126,60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5</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AÇUCAR MASCAVO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6,80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204,00 </w:t>
            </w:r>
          </w:p>
        </w:tc>
      </w:tr>
      <w:tr w:rsidR="00B92DE9" w:rsidRPr="0065491C" w:rsidTr="007D4A39">
        <w:trPr>
          <w:trHeight w:val="64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6</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ALFACE/ ALMEIRAO/ CHICORIA FRESCA E EMBALADA EM SACO PLASTICO (350GR POR PE)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PE</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2,19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1.095,00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7</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ALHO IN NATURA, DE BOA </w:t>
            </w:r>
            <w:proofErr w:type="gramStart"/>
            <w:r w:rsidRPr="0065491C">
              <w:rPr>
                <w:rFonts w:ascii="Calibri" w:hAnsi="Calibri" w:cs="Calibri"/>
                <w:color w:val="000000"/>
              </w:rPr>
              <w:t>QUALIDADE</w:t>
            </w:r>
            <w:proofErr w:type="gramEnd"/>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15,14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605,60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8</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BANANAS</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1,91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1.910,00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proofErr w:type="gramStart"/>
            <w:r w:rsidRPr="0065491C">
              <w:rPr>
                <w:rFonts w:ascii="Century Gothic" w:hAnsi="Century Gothic" w:cs="Calibri"/>
                <w:color w:val="000000"/>
                <w:sz w:val="20"/>
                <w:szCs w:val="20"/>
              </w:rPr>
              <w:t>9</w:t>
            </w:r>
            <w:proofErr w:type="gramEnd"/>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BANHA SUINA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9,34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467,00 </w:t>
            </w:r>
          </w:p>
        </w:tc>
      </w:tr>
      <w:tr w:rsidR="00B92DE9" w:rsidRPr="0065491C" w:rsidTr="007D4A39">
        <w:trPr>
          <w:trHeight w:val="67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BATATA DOCE LAVADA SELECIONADA TRANSPORTADA EM CAIXA OU SACO SEM RAIZES COM INICIO SEM DANOS CAUSADOS POR INSETOS</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2,22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888,00 </w:t>
            </w:r>
          </w:p>
        </w:tc>
      </w:tr>
      <w:tr w:rsidR="00B92DE9" w:rsidRPr="0065491C" w:rsidTr="007D4A39">
        <w:trPr>
          <w:trHeight w:val="690"/>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lastRenderedPageBreak/>
              <w:t>11</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BETERRABA FIRME E DE TAMANHO MEDIO CASCA LISA SEM RACHADURAS COM TALO LAVADA SELECIONADATRANSPORTADA EM CAIXA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180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2,41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433,80 </w:t>
            </w:r>
          </w:p>
        </w:tc>
      </w:tr>
      <w:tr w:rsidR="00B92DE9" w:rsidRPr="0065491C" w:rsidTr="007D4A39">
        <w:trPr>
          <w:trHeight w:val="6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12</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BOLACHA CASEIRA EMPACOTADA EM SACO PLASTICO COM VOLUME DE 1 KG POR EMBALAGEM</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9,45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4.725,00 </w:t>
            </w:r>
          </w:p>
        </w:tc>
      </w:tr>
      <w:tr w:rsidR="00B92DE9" w:rsidRPr="0065491C" w:rsidTr="007D4A39">
        <w:trPr>
          <w:trHeight w:val="34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13</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BOLO TRANSPOTADO EM BACIAS FECHADAS FOFO NAO BATUMADO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11,89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1.189,00 </w:t>
            </w:r>
          </w:p>
        </w:tc>
      </w:tr>
      <w:tr w:rsidR="00B92DE9" w:rsidRPr="0065491C" w:rsidTr="007D4A39">
        <w:trPr>
          <w:trHeight w:val="960"/>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14</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BROCOLIS COR VERDE ESCURA FIRMES COMPACTAS COM GRANULAÇAO FINA E SEM SENAIS DE MURCHA EMPACOTADA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3,60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360,00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15</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CANJICA EMPACOTADA COM 1 KG CADA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155</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2,43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376,65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16</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CAQUIS</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4,11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246,60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17</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CARNE SUINA SEM TOUCINHO EM CUBOS</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w:t>
            </w:r>
            <w:proofErr w:type="gramStart"/>
            <w:r w:rsidRPr="0065491C">
              <w:rPr>
                <w:rFonts w:ascii="Century Gothic" w:hAnsi="Century Gothic" w:cs="Calibri"/>
                <w:color w:val="000000"/>
                <w:sz w:val="20"/>
                <w:szCs w:val="20"/>
              </w:rPr>
              <w:t xml:space="preserve">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proofErr w:type="gramEnd"/>
            <w:r w:rsidRPr="0065491C">
              <w:rPr>
                <w:rFonts w:ascii="Century Gothic" w:hAnsi="Century Gothic" w:cs="Calibri"/>
                <w:color w:val="000000"/>
                <w:sz w:val="20"/>
                <w:szCs w:val="20"/>
              </w:rPr>
              <w:t xml:space="preserve">                       -</w:t>
            </w:r>
            <w:proofErr w:type="gramStart"/>
            <w:r w:rsidRPr="0065491C">
              <w:rPr>
                <w:rFonts w:ascii="Century Gothic" w:hAnsi="Century Gothic" w:cs="Calibri"/>
                <w:color w:val="000000"/>
                <w:sz w:val="20"/>
                <w:szCs w:val="20"/>
              </w:rPr>
              <w:t xml:space="preserve">   </w:t>
            </w:r>
          </w:p>
        </w:tc>
        <w:proofErr w:type="gramEnd"/>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18</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CEBOLA EM BOM ESTADO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4,32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172,80 </w:t>
            </w:r>
          </w:p>
        </w:tc>
      </w:tr>
      <w:tr w:rsidR="00B92DE9" w:rsidRPr="0065491C" w:rsidTr="007D4A39">
        <w:trPr>
          <w:trHeight w:val="9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19</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proofErr w:type="gramStart"/>
            <w:r w:rsidRPr="0065491C">
              <w:rPr>
                <w:rFonts w:ascii="Calibri" w:hAnsi="Calibri" w:cs="Calibri"/>
                <w:color w:val="000000"/>
              </w:rPr>
              <w:t>CENOURA LISAS FIRMES</w:t>
            </w:r>
            <w:proofErr w:type="gramEnd"/>
            <w:r w:rsidRPr="0065491C">
              <w:rPr>
                <w:rFonts w:ascii="Calibri" w:hAnsi="Calibri" w:cs="Calibri"/>
                <w:color w:val="000000"/>
              </w:rPr>
              <w:t xml:space="preserve"> SEM IRREGULARIDADES OU RUGAS E COR UNIFORME SEM COLORAÇAO VERDE SEM TALO LAVADA SELECIONADA TRANSPORTADA EM CAIXA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2,26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361,60 </w:t>
            </w:r>
          </w:p>
        </w:tc>
      </w:tr>
      <w:tr w:rsidR="00B92DE9" w:rsidRPr="0065491C" w:rsidTr="007D4A39">
        <w:trPr>
          <w:trHeight w:val="360"/>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20</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CHUCHU LAVADO SEM SUJIDADES E TRANSPORTADO EM CAIXA OU SACO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120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45,35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5.442,00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21</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proofErr w:type="gramStart"/>
            <w:r w:rsidRPr="0065491C">
              <w:rPr>
                <w:rFonts w:ascii="Calibri" w:hAnsi="Calibri" w:cs="Calibri"/>
                <w:color w:val="000000"/>
              </w:rPr>
              <w:t>COUVE - FLOR FRESCO EMPACOTADO EM SACO PLASTICO</w:t>
            </w:r>
            <w:proofErr w:type="gramEnd"/>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80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3,42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273,60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22</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COUVE PICADA EMPACOTADA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3,60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576,00 </w:t>
            </w:r>
          </w:p>
        </w:tc>
      </w:tr>
      <w:tr w:rsidR="00B92DE9" w:rsidRPr="0065491C" w:rsidTr="007D4A39">
        <w:trPr>
          <w:trHeight w:val="6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23</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CUCA CASEIRA COM MAIS DE 800 GR POR </w:t>
            </w:r>
            <w:proofErr w:type="gramStart"/>
            <w:r w:rsidRPr="0065491C">
              <w:rPr>
                <w:rFonts w:ascii="Calibri" w:hAnsi="Calibri" w:cs="Calibri"/>
                <w:color w:val="000000"/>
              </w:rPr>
              <w:t>UNIDADE EMPACOTADO EM SACO PLASTICO INDIVIDUALMENTE</w:t>
            </w:r>
            <w:proofErr w:type="gramEnd"/>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UND</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900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8,98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8.082,00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24</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DOCE DE FRUTAS PASTOSO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10,18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509,00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25</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FARINHA DE MILHO (FUBA) EM PACOTE DE 1 KG CADA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185</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2,45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453,25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lastRenderedPageBreak/>
              <w:t>26</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proofErr w:type="gramStart"/>
            <w:r w:rsidRPr="0065491C">
              <w:rPr>
                <w:rFonts w:ascii="Calibri" w:hAnsi="Calibri" w:cs="Calibri"/>
                <w:color w:val="000000"/>
              </w:rPr>
              <w:t>FARINHA DE MILHO BIJU PESO LIQUIDO</w:t>
            </w:r>
            <w:proofErr w:type="gramEnd"/>
            <w:r w:rsidRPr="0065491C">
              <w:rPr>
                <w:rFonts w:ascii="Calibri" w:hAnsi="Calibri" w:cs="Calibri"/>
                <w:color w:val="000000"/>
              </w:rPr>
              <w:t xml:space="preserve"> 1 KG</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PCT</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230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3,22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740,60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27</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FEIJAO CARIOCA TIPO </w:t>
            </w:r>
            <w:proofErr w:type="gramStart"/>
            <w:r w:rsidRPr="0065491C">
              <w:rPr>
                <w:rFonts w:ascii="Calibri" w:hAnsi="Calibri" w:cs="Calibri"/>
                <w:color w:val="000000"/>
              </w:rPr>
              <w:t>2</w:t>
            </w:r>
            <w:proofErr w:type="gramEnd"/>
            <w:r w:rsidRPr="0065491C">
              <w:rPr>
                <w:rFonts w:ascii="Calibri" w:hAnsi="Calibri" w:cs="Calibri"/>
                <w:color w:val="000000"/>
              </w:rPr>
              <w:t xml:space="preserve"> LIMPO E SELECIONADO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3,88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776,00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28</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FEIJAO PRETO TIPO </w:t>
            </w:r>
            <w:proofErr w:type="gramStart"/>
            <w:r w:rsidRPr="0065491C">
              <w:rPr>
                <w:rFonts w:ascii="Calibri" w:hAnsi="Calibri" w:cs="Calibri"/>
                <w:color w:val="000000"/>
              </w:rPr>
              <w:t>2</w:t>
            </w:r>
            <w:proofErr w:type="gramEnd"/>
            <w:r w:rsidRPr="0065491C">
              <w:rPr>
                <w:rFonts w:ascii="Calibri" w:hAnsi="Calibri" w:cs="Calibri"/>
                <w:color w:val="000000"/>
              </w:rPr>
              <w:t xml:space="preserve"> LIMPO E SELECIONADO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425</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4,08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1.734,00 </w:t>
            </w:r>
          </w:p>
        </w:tc>
      </w:tr>
      <w:tr w:rsidR="00B92DE9" w:rsidRPr="0065491C" w:rsidTr="007D4A39">
        <w:trPr>
          <w:trHeight w:val="58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29</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LARANJA SEM ROMPIMENTO DA CASCA SELECIONADA COM CABO E TRANSPORTADA EM CAIXA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1,61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257,60 </w:t>
            </w:r>
          </w:p>
        </w:tc>
      </w:tr>
      <w:tr w:rsidR="00B92DE9" w:rsidRPr="0065491C" w:rsidTr="007D4A39">
        <w:trPr>
          <w:trHeight w:val="600"/>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30</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LIMAO SEM ROMPIMENTO DA CASCA SELECIONADO COM CABO E TRANSPPORTADO EM SACOLA PLASTICA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1,78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106,80 </w:t>
            </w:r>
          </w:p>
        </w:tc>
      </w:tr>
      <w:tr w:rsidR="00B92DE9" w:rsidRPr="0065491C" w:rsidTr="007D4A39">
        <w:trPr>
          <w:trHeight w:val="64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31</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LINGUIÇA CRUA EMBALAGEM PLASTICA DE 1 KG REFRIGERADA OU CONGELADA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180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w:t>
            </w:r>
            <w:proofErr w:type="gramStart"/>
            <w:r w:rsidRPr="0065491C">
              <w:rPr>
                <w:rFonts w:ascii="Century Gothic" w:hAnsi="Century Gothic" w:cs="Calibri"/>
                <w:color w:val="000000"/>
                <w:sz w:val="20"/>
                <w:szCs w:val="20"/>
              </w:rPr>
              <w:t xml:space="preserve">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proofErr w:type="gramEnd"/>
            <w:r w:rsidRPr="0065491C">
              <w:rPr>
                <w:rFonts w:ascii="Century Gothic" w:hAnsi="Century Gothic" w:cs="Calibri"/>
                <w:color w:val="000000"/>
                <w:sz w:val="20"/>
                <w:szCs w:val="20"/>
              </w:rPr>
              <w:t xml:space="preserve">                       -</w:t>
            </w:r>
            <w:proofErr w:type="gramStart"/>
            <w:r w:rsidRPr="0065491C">
              <w:rPr>
                <w:rFonts w:ascii="Century Gothic" w:hAnsi="Century Gothic" w:cs="Calibri"/>
                <w:color w:val="000000"/>
                <w:sz w:val="20"/>
                <w:szCs w:val="20"/>
              </w:rPr>
              <w:t xml:space="preserve">   </w:t>
            </w:r>
          </w:p>
        </w:tc>
        <w:proofErr w:type="gramEnd"/>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32</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LINGUIÇA DEFUMADA (SALAME)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17,53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1.753,00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33</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MACARRAO SECO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6,50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390,00 </w:t>
            </w:r>
          </w:p>
        </w:tc>
      </w:tr>
      <w:tr w:rsidR="00B92DE9" w:rsidRPr="0065491C" w:rsidTr="007D4A39">
        <w:trPr>
          <w:trHeight w:val="6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34</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MANDIOCA/ AIPIM POLPA DEVE APRESENTAR COR BRANCA OU AMARELADA DESCASCADA LIMPA E EMBALADA EM PACOTE PLASTICO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2,74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1.644,00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35</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MARACUJA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5,22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208,80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36</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MELANCIA </w:t>
            </w:r>
            <w:proofErr w:type="gramStart"/>
            <w:r w:rsidRPr="0065491C">
              <w:rPr>
                <w:rFonts w:ascii="Calibri" w:hAnsi="Calibri" w:cs="Calibri"/>
                <w:color w:val="000000"/>
              </w:rPr>
              <w:t>MADURA TAMANHO</w:t>
            </w:r>
            <w:proofErr w:type="gramEnd"/>
            <w:r w:rsidRPr="0065491C">
              <w:rPr>
                <w:rFonts w:ascii="Calibri" w:hAnsi="Calibri" w:cs="Calibri"/>
                <w:color w:val="000000"/>
              </w:rPr>
              <w:t xml:space="preserve"> MEDIO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1,06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106,00 </w:t>
            </w:r>
          </w:p>
        </w:tc>
      </w:tr>
      <w:tr w:rsidR="00B92DE9" w:rsidRPr="0065491C" w:rsidTr="007D4A39">
        <w:trPr>
          <w:trHeight w:val="600"/>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37</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MILHO VERDE (GRAO</w:t>
            </w:r>
            <w:proofErr w:type="gramStart"/>
            <w:r w:rsidRPr="0065491C">
              <w:rPr>
                <w:rFonts w:ascii="Calibri" w:hAnsi="Calibri" w:cs="Calibri"/>
                <w:color w:val="000000"/>
              </w:rPr>
              <w:t>)PROCESSO</w:t>
            </w:r>
            <w:proofErr w:type="gramEnd"/>
            <w:r w:rsidRPr="0065491C">
              <w:rPr>
                <w:rFonts w:ascii="Calibri" w:hAnsi="Calibri" w:cs="Calibri"/>
                <w:color w:val="000000"/>
              </w:rPr>
              <w:t xml:space="preserve"> DE BRANQUEAMENTO (CHOQUE TERMICO) EMPACOTADO COM 1 KG</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4,53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271,80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38</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MOLHO DE TOMATE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6,00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180,00 </w:t>
            </w:r>
          </w:p>
        </w:tc>
      </w:tr>
      <w:tr w:rsidR="00B92DE9" w:rsidRPr="0065491C" w:rsidTr="007D4A39">
        <w:trPr>
          <w:trHeight w:val="6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39</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PAO CASEIRO COM MAIS DE 800 GR POR </w:t>
            </w:r>
            <w:proofErr w:type="gramStart"/>
            <w:r w:rsidRPr="0065491C">
              <w:rPr>
                <w:rFonts w:ascii="Calibri" w:hAnsi="Calibri" w:cs="Calibri"/>
                <w:color w:val="000000"/>
              </w:rPr>
              <w:t>UNIDADE EMPACOTADO EM SACO PLASTICO INDIVIDUALMENTE</w:t>
            </w:r>
            <w:proofErr w:type="gramEnd"/>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UND</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900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7,09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6.381,00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PEPINO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2,25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67,50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41</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PESSEGO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3,90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156,00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42</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PIMENTAO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30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4,68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140,40 </w:t>
            </w:r>
          </w:p>
        </w:tc>
      </w:tr>
      <w:tr w:rsidR="00B92DE9" w:rsidRPr="0065491C" w:rsidTr="007D4A39">
        <w:trPr>
          <w:trHeight w:val="6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lastRenderedPageBreak/>
              <w:t>43</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POLPA DE FRUTAS/ CONGELADO EMBALADO EM PACOTE PLASTICO COM 1 KG CADA CONGELADO</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7,75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387,50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44</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PONKAN/MEXIRICA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1000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1,58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1.580,00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45</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QUIRERA EM PACOTE DE 1 KG CADA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160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3,19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510,40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46</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RABANETE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3,11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124,40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47</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REPOLHO FRESCO TRANSPORTADO EM CAIXA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1,65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825,00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48</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SUCO DE LARANJA</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3,80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190,00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49</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TEMPERO VERDE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90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4,75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427,50 </w:t>
            </w:r>
          </w:p>
        </w:tc>
      </w:tr>
      <w:tr w:rsidR="00B92DE9" w:rsidRPr="0065491C" w:rsidTr="007D4A39">
        <w:trPr>
          <w:trHeight w:val="31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50</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 xml:space="preserve">TOMATE </w:t>
            </w:r>
            <w:proofErr w:type="gramStart"/>
            <w:r w:rsidRPr="0065491C">
              <w:rPr>
                <w:rFonts w:ascii="Calibri" w:hAnsi="Calibri" w:cs="Calibri"/>
                <w:color w:val="000000"/>
              </w:rPr>
              <w:t>SEMI-MADURO</w:t>
            </w:r>
            <w:proofErr w:type="gramEnd"/>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60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3,73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223,80 </w:t>
            </w:r>
          </w:p>
        </w:tc>
      </w:tr>
      <w:tr w:rsidR="00B92DE9" w:rsidRPr="0065491C" w:rsidTr="007D4A39">
        <w:trPr>
          <w:trHeight w:val="345"/>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51</w:t>
            </w:r>
          </w:p>
        </w:tc>
        <w:tc>
          <w:tcPr>
            <w:tcW w:w="2809" w:type="dxa"/>
            <w:gridSpan w:val="2"/>
            <w:tcBorders>
              <w:top w:val="single" w:sz="8" w:space="0" w:color="auto"/>
              <w:left w:val="nil"/>
              <w:bottom w:val="nil"/>
              <w:right w:val="single" w:sz="8" w:space="0" w:color="000000"/>
            </w:tcBorders>
            <w:shd w:val="clear" w:color="auto" w:fill="auto"/>
            <w:noWrap/>
            <w:vAlign w:val="bottom"/>
            <w:hideMark/>
          </w:tcPr>
          <w:p w:rsidR="00B92DE9" w:rsidRPr="0065491C" w:rsidRDefault="00B92DE9" w:rsidP="007D4A39">
            <w:pPr>
              <w:jc w:val="both"/>
              <w:rPr>
                <w:rFonts w:ascii="Calibri" w:hAnsi="Calibri" w:cs="Calibri"/>
                <w:color w:val="000000"/>
              </w:rPr>
            </w:pPr>
            <w:r w:rsidRPr="0065491C">
              <w:rPr>
                <w:rFonts w:ascii="Calibri" w:hAnsi="Calibri" w:cs="Calibri"/>
                <w:color w:val="000000"/>
              </w:rPr>
              <w:t>VAGEM EMPACOTADO</w:t>
            </w:r>
            <w:proofErr w:type="gramStart"/>
            <w:r w:rsidRPr="0065491C">
              <w:rPr>
                <w:rFonts w:ascii="Calibri" w:hAnsi="Calibri" w:cs="Calibri"/>
                <w:color w:val="000000"/>
              </w:rPr>
              <w:t xml:space="preserve">  </w:t>
            </w:r>
            <w:proofErr w:type="gramEnd"/>
            <w:r w:rsidRPr="0065491C">
              <w:rPr>
                <w:rFonts w:ascii="Calibri" w:hAnsi="Calibri" w:cs="Calibri"/>
                <w:color w:val="000000"/>
              </w:rPr>
              <w:t>EM SACO PLASTICO COM 1 KG CADA PACOTE</w:t>
            </w:r>
          </w:p>
        </w:tc>
        <w:tc>
          <w:tcPr>
            <w:tcW w:w="708" w:type="dxa"/>
            <w:tcBorders>
              <w:top w:val="nil"/>
              <w:left w:val="nil"/>
              <w:bottom w:val="single" w:sz="8" w:space="0" w:color="auto"/>
              <w:right w:val="single" w:sz="8" w:space="0" w:color="auto"/>
            </w:tcBorders>
            <w:shd w:val="clear" w:color="auto" w:fill="auto"/>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KG</w:t>
            </w:r>
          </w:p>
        </w:tc>
        <w:tc>
          <w:tcPr>
            <w:tcW w:w="154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90</w:t>
            </w:r>
          </w:p>
        </w:tc>
        <w:tc>
          <w:tcPr>
            <w:tcW w:w="1480"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3,89 </w:t>
            </w:r>
          </w:p>
        </w:tc>
        <w:tc>
          <w:tcPr>
            <w:tcW w:w="1722" w:type="dxa"/>
            <w:tcBorders>
              <w:top w:val="nil"/>
              <w:left w:val="nil"/>
              <w:bottom w:val="single" w:sz="8" w:space="0" w:color="auto"/>
              <w:right w:val="single" w:sz="8" w:space="0" w:color="auto"/>
            </w:tcBorders>
            <w:shd w:val="clear" w:color="auto" w:fill="auto"/>
            <w:noWrap/>
            <w:vAlign w:val="center"/>
            <w:hideMark/>
          </w:tcPr>
          <w:p w:rsidR="00B92DE9" w:rsidRPr="0065491C" w:rsidRDefault="00B92DE9" w:rsidP="007D4A39">
            <w:pPr>
              <w:jc w:val="center"/>
              <w:rPr>
                <w:rFonts w:ascii="Century Gothic" w:hAnsi="Century Gothic" w:cs="Calibri"/>
                <w:color w:val="000000"/>
                <w:sz w:val="20"/>
                <w:szCs w:val="20"/>
              </w:rPr>
            </w:pPr>
            <w:r w:rsidRPr="0065491C">
              <w:rPr>
                <w:rFonts w:ascii="Century Gothic" w:hAnsi="Century Gothic" w:cs="Calibri"/>
                <w:color w:val="000000"/>
                <w:sz w:val="20"/>
                <w:szCs w:val="20"/>
              </w:rPr>
              <w:t xml:space="preserve">                350,10 </w:t>
            </w:r>
          </w:p>
        </w:tc>
      </w:tr>
      <w:tr w:rsidR="00B92DE9" w:rsidRPr="0065491C" w:rsidTr="007D4A39">
        <w:trPr>
          <w:trHeight w:val="315"/>
        </w:trPr>
        <w:tc>
          <w:tcPr>
            <w:tcW w:w="608" w:type="dxa"/>
            <w:tcBorders>
              <w:top w:val="nil"/>
              <w:left w:val="single" w:sz="8" w:space="0" w:color="auto"/>
              <w:bottom w:val="single" w:sz="8" w:space="0" w:color="auto"/>
              <w:right w:val="single" w:sz="4" w:space="0" w:color="auto"/>
            </w:tcBorders>
            <w:shd w:val="clear" w:color="000000" w:fill="D9D9D9"/>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 </w:t>
            </w:r>
          </w:p>
        </w:tc>
        <w:tc>
          <w:tcPr>
            <w:tcW w:w="1675" w:type="dxa"/>
            <w:tcBorders>
              <w:top w:val="single" w:sz="8" w:space="0" w:color="auto"/>
              <w:left w:val="nil"/>
              <w:bottom w:val="single" w:sz="8" w:space="0" w:color="auto"/>
              <w:right w:val="nil"/>
            </w:tcBorders>
            <w:shd w:val="clear" w:color="000000" w:fill="D9D9D9"/>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 </w:t>
            </w:r>
          </w:p>
        </w:tc>
        <w:tc>
          <w:tcPr>
            <w:tcW w:w="1134" w:type="dxa"/>
            <w:tcBorders>
              <w:top w:val="single" w:sz="8" w:space="0" w:color="auto"/>
              <w:left w:val="nil"/>
              <w:bottom w:val="single" w:sz="8" w:space="0" w:color="auto"/>
              <w:right w:val="nil"/>
            </w:tcBorders>
            <w:shd w:val="clear" w:color="000000" w:fill="D9D9D9"/>
            <w:noWrap/>
            <w:vAlign w:val="center"/>
            <w:hideMark/>
          </w:tcPr>
          <w:p w:rsidR="00B92DE9" w:rsidRPr="0065491C" w:rsidRDefault="00B92DE9" w:rsidP="007D4A39">
            <w:pPr>
              <w:rPr>
                <w:rFonts w:ascii="Calibri" w:hAnsi="Calibri" w:cs="Calibri"/>
                <w:color w:val="000000"/>
              </w:rPr>
            </w:pPr>
            <w:r w:rsidRPr="0065491C">
              <w:rPr>
                <w:rFonts w:ascii="Calibri" w:hAnsi="Calibri" w:cs="Calibri"/>
                <w:color w:val="000000"/>
              </w:rPr>
              <w:t> </w:t>
            </w:r>
          </w:p>
        </w:tc>
        <w:tc>
          <w:tcPr>
            <w:tcW w:w="708" w:type="dxa"/>
            <w:tcBorders>
              <w:top w:val="nil"/>
              <w:left w:val="nil"/>
              <w:bottom w:val="single" w:sz="8" w:space="0" w:color="auto"/>
              <w:right w:val="nil"/>
            </w:tcBorders>
            <w:shd w:val="clear" w:color="000000" w:fill="D9D9D9"/>
            <w:noWrap/>
            <w:vAlign w:val="bottom"/>
            <w:hideMark/>
          </w:tcPr>
          <w:p w:rsidR="00B92DE9" w:rsidRPr="0065491C" w:rsidRDefault="00B92DE9" w:rsidP="007D4A39">
            <w:pPr>
              <w:rPr>
                <w:rFonts w:ascii="Calibri" w:hAnsi="Calibri" w:cs="Calibri"/>
                <w:color w:val="000000"/>
              </w:rPr>
            </w:pPr>
            <w:r w:rsidRPr="0065491C">
              <w:rPr>
                <w:rFonts w:ascii="Calibri" w:hAnsi="Calibri" w:cs="Calibri"/>
                <w:color w:val="000000"/>
              </w:rPr>
              <w:t> </w:t>
            </w:r>
          </w:p>
        </w:tc>
        <w:tc>
          <w:tcPr>
            <w:tcW w:w="1540" w:type="dxa"/>
            <w:tcBorders>
              <w:top w:val="nil"/>
              <w:left w:val="nil"/>
              <w:bottom w:val="single" w:sz="8" w:space="0" w:color="auto"/>
              <w:right w:val="single" w:sz="4" w:space="0" w:color="auto"/>
            </w:tcBorders>
            <w:shd w:val="clear" w:color="000000" w:fill="D9D9D9"/>
            <w:noWrap/>
            <w:vAlign w:val="center"/>
            <w:hideMark/>
          </w:tcPr>
          <w:p w:rsidR="00B92DE9" w:rsidRPr="0065491C" w:rsidRDefault="00B92DE9" w:rsidP="007D4A39">
            <w:pPr>
              <w:rPr>
                <w:rFonts w:ascii="Calibri" w:hAnsi="Calibri" w:cs="Calibri"/>
                <w:color w:val="000000"/>
              </w:rPr>
            </w:pPr>
            <w:r w:rsidRPr="0065491C">
              <w:rPr>
                <w:rFonts w:ascii="Calibri" w:hAnsi="Calibri" w:cs="Calibri"/>
                <w:color w:val="000000"/>
              </w:rPr>
              <w:t> </w:t>
            </w:r>
          </w:p>
        </w:tc>
        <w:tc>
          <w:tcPr>
            <w:tcW w:w="1480" w:type="dxa"/>
            <w:tcBorders>
              <w:top w:val="nil"/>
              <w:left w:val="nil"/>
              <w:bottom w:val="single" w:sz="8" w:space="0" w:color="auto"/>
              <w:right w:val="single" w:sz="4" w:space="0" w:color="auto"/>
            </w:tcBorders>
            <w:shd w:val="clear" w:color="000000" w:fill="D9D9D9"/>
            <w:noWrap/>
            <w:vAlign w:val="bottom"/>
            <w:hideMark/>
          </w:tcPr>
          <w:p w:rsidR="00B92DE9" w:rsidRPr="0065491C" w:rsidRDefault="00B92DE9" w:rsidP="007D4A39">
            <w:pPr>
              <w:rPr>
                <w:rFonts w:ascii="Calibri" w:hAnsi="Calibri" w:cs="Calibri"/>
                <w:b/>
                <w:bCs/>
                <w:color w:val="000000"/>
              </w:rPr>
            </w:pPr>
            <w:r w:rsidRPr="0065491C">
              <w:rPr>
                <w:rFonts w:ascii="Calibri" w:hAnsi="Calibri" w:cs="Calibri"/>
                <w:b/>
                <w:bCs/>
                <w:color w:val="000000"/>
              </w:rPr>
              <w:t>TOTAL GERAL</w:t>
            </w:r>
          </w:p>
        </w:tc>
        <w:tc>
          <w:tcPr>
            <w:tcW w:w="1722" w:type="dxa"/>
            <w:tcBorders>
              <w:top w:val="nil"/>
              <w:left w:val="nil"/>
              <w:bottom w:val="single" w:sz="8" w:space="0" w:color="auto"/>
              <w:right w:val="single" w:sz="4" w:space="0" w:color="auto"/>
            </w:tcBorders>
            <w:shd w:val="clear" w:color="000000" w:fill="D9D9D9"/>
            <w:noWrap/>
            <w:vAlign w:val="bottom"/>
            <w:hideMark/>
          </w:tcPr>
          <w:p w:rsidR="00B92DE9" w:rsidRPr="0065491C" w:rsidRDefault="00B92DE9" w:rsidP="007D4A39">
            <w:pPr>
              <w:rPr>
                <w:rFonts w:ascii="Calibri" w:hAnsi="Calibri" w:cs="Calibri"/>
                <w:b/>
                <w:bCs/>
                <w:color w:val="000000"/>
              </w:rPr>
            </w:pPr>
            <w:r w:rsidRPr="0065491C">
              <w:rPr>
                <w:rFonts w:ascii="Calibri" w:hAnsi="Calibri" w:cs="Calibri"/>
                <w:b/>
                <w:bCs/>
                <w:color w:val="000000"/>
              </w:rPr>
              <w:t xml:space="preserve">                48.471,20 </w:t>
            </w:r>
          </w:p>
        </w:tc>
      </w:tr>
    </w:tbl>
    <w:p w:rsidR="00B92DE9" w:rsidRDefault="00B92DE9" w:rsidP="00EE0C97">
      <w:pPr>
        <w:spacing w:line="276" w:lineRule="auto"/>
        <w:ind w:hanging="360"/>
        <w:jc w:val="both"/>
        <w:rPr>
          <w:bCs/>
          <w:sz w:val="20"/>
          <w:szCs w:val="20"/>
        </w:rPr>
      </w:pPr>
    </w:p>
    <w:p w:rsidR="00B92DE9" w:rsidRDefault="00B92DE9" w:rsidP="00EE0C97">
      <w:pPr>
        <w:spacing w:line="276" w:lineRule="auto"/>
        <w:ind w:hanging="360"/>
        <w:jc w:val="both"/>
        <w:rPr>
          <w:bCs/>
          <w:sz w:val="20"/>
          <w:szCs w:val="20"/>
        </w:rPr>
      </w:pPr>
    </w:p>
    <w:p w:rsidR="00967C71" w:rsidRDefault="000D1F62" w:rsidP="00EE0C97">
      <w:pPr>
        <w:spacing w:line="276" w:lineRule="auto"/>
        <w:ind w:hanging="360"/>
        <w:jc w:val="both"/>
        <w:rPr>
          <w:bCs/>
          <w:sz w:val="20"/>
          <w:szCs w:val="20"/>
        </w:rPr>
      </w:pPr>
      <w:r w:rsidRPr="00237649">
        <w:rPr>
          <w:bCs/>
          <w:sz w:val="20"/>
          <w:szCs w:val="20"/>
        </w:rPr>
        <w:tab/>
      </w:r>
    </w:p>
    <w:p w:rsidR="000D1F62" w:rsidRPr="00237649" w:rsidRDefault="005D7B77" w:rsidP="00967C71">
      <w:pPr>
        <w:spacing w:line="276" w:lineRule="auto"/>
        <w:jc w:val="both"/>
        <w:rPr>
          <w:bCs/>
          <w:sz w:val="20"/>
          <w:szCs w:val="20"/>
        </w:rPr>
      </w:pPr>
      <w:r w:rsidRPr="00237649">
        <w:rPr>
          <w:bCs/>
          <w:sz w:val="20"/>
          <w:szCs w:val="20"/>
        </w:rPr>
        <w:t xml:space="preserve">3.1 </w:t>
      </w:r>
      <w:r w:rsidR="000D1F62" w:rsidRPr="00237649">
        <w:rPr>
          <w:bCs/>
          <w:sz w:val="20"/>
          <w:szCs w:val="20"/>
        </w:rPr>
        <w:t>O preço de aquisição constante nesta chamada pública é o preço a ser pago pelos gêneros alimentícios.</w:t>
      </w:r>
    </w:p>
    <w:p w:rsidR="00A852CD" w:rsidRPr="00237649" w:rsidRDefault="00A852CD" w:rsidP="00A852CD">
      <w:pPr>
        <w:spacing w:line="276" w:lineRule="auto"/>
        <w:jc w:val="both"/>
        <w:rPr>
          <w:bCs/>
          <w:sz w:val="20"/>
          <w:szCs w:val="20"/>
        </w:rPr>
      </w:pPr>
      <w:r w:rsidRPr="00237649">
        <w:rPr>
          <w:bCs/>
          <w:sz w:val="20"/>
          <w:szCs w:val="20"/>
        </w:rPr>
        <w:t xml:space="preserve">3.2 O valor total estimado da aquisição é de </w:t>
      </w:r>
      <w:r w:rsidRPr="00237649">
        <w:rPr>
          <w:b/>
          <w:bCs/>
          <w:sz w:val="20"/>
          <w:szCs w:val="20"/>
        </w:rPr>
        <w:t xml:space="preserve">R$ </w:t>
      </w:r>
      <w:r w:rsidR="00B92DE9">
        <w:rPr>
          <w:b/>
          <w:bCs/>
          <w:sz w:val="20"/>
          <w:szCs w:val="20"/>
        </w:rPr>
        <w:t>48.471,20</w:t>
      </w:r>
      <w:r w:rsidR="003A08BD">
        <w:rPr>
          <w:b/>
          <w:bCs/>
          <w:sz w:val="20"/>
          <w:szCs w:val="20"/>
        </w:rPr>
        <w:t xml:space="preserve"> (</w:t>
      </w:r>
      <w:r w:rsidR="00B92DE9">
        <w:rPr>
          <w:b/>
          <w:bCs/>
          <w:sz w:val="20"/>
          <w:szCs w:val="20"/>
        </w:rPr>
        <w:t xml:space="preserve">Quarenta e oito mil quatrocentos e setenta e </w:t>
      </w:r>
      <w:proofErr w:type="gramStart"/>
      <w:r w:rsidR="00B92DE9">
        <w:rPr>
          <w:b/>
          <w:bCs/>
          <w:sz w:val="20"/>
          <w:szCs w:val="20"/>
        </w:rPr>
        <w:t>um reais vinte</w:t>
      </w:r>
      <w:proofErr w:type="gramEnd"/>
      <w:r w:rsidR="00B92DE9">
        <w:rPr>
          <w:b/>
          <w:bCs/>
          <w:sz w:val="20"/>
          <w:szCs w:val="20"/>
        </w:rPr>
        <w:t xml:space="preserve"> centavos</w:t>
      </w:r>
      <w:r w:rsidR="003A08BD">
        <w:rPr>
          <w:b/>
          <w:bCs/>
          <w:sz w:val="20"/>
          <w:szCs w:val="20"/>
        </w:rPr>
        <w:t>).</w:t>
      </w:r>
    </w:p>
    <w:p w:rsidR="000D1F62" w:rsidRPr="00237649" w:rsidRDefault="000D1F62" w:rsidP="00EE0C97">
      <w:pPr>
        <w:spacing w:line="276" w:lineRule="auto"/>
        <w:ind w:hanging="360"/>
        <w:jc w:val="both"/>
        <w:rPr>
          <w:b/>
          <w:bCs/>
          <w:color w:val="548DD4" w:themeColor="text2" w:themeTint="99"/>
          <w:sz w:val="20"/>
          <w:szCs w:val="20"/>
        </w:rPr>
      </w:pPr>
      <w:r w:rsidRPr="00237649">
        <w:rPr>
          <w:b/>
          <w:bCs/>
          <w:color w:val="548DD4" w:themeColor="text2" w:themeTint="99"/>
          <w:sz w:val="20"/>
          <w:szCs w:val="20"/>
        </w:rPr>
        <w:tab/>
      </w:r>
    </w:p>
    <w:p w:rsidR="000D1F62" w:rsidRPr="00237649" w:rsidRDefault="000D1F62" w:rsidP="00EE0C97">
      <w:pPr>
        <w:spacing w:line="276" w:lineRule="auto"/>
        <w:jc w:val="both"/>
        <w:rPr>
          <w:sz w:val="20"/>
          <w:szCs w:val="20"/>
        </w:rPr>
      </w:pPr>
      <w:r w:rsidRPr="00237649">
        <w:rPr>
          <w:b/>
          <w:bCs/>
          <w:sz w:val="20"/>
          <w:szCs w:val="20"/>
        </w:rPr>
        <w:t>4. CRITÉRIOS DE ACEITAÇÃO</w:t>
      </w:r>
    </w:p>
    <w:p w:rsidR="000D1F62" w:rsidRPr="00237649" w:rsidRDefault="000D1F62" w:rsidP="00EE0C97">
      <w:pPr>
        <w:spacing w:line="276" w:lineRule="auto"/>
        <w:jc w:val="both"/>
        <w:rPr>
          <w:sz w:val="20"/>
          <w:szCs w:val="20"/>
        </w:rPr>
      </w:pPr>
      <w:r w:rsidRPr="00237649">
        <w:rPr>
          <w:sz w:val="20"/>
          <w:szCs w:val="20"/>
        </w:rPr>
        <w:t xml:space="preserve">Os gêneros alimentícios deverão ser entregues isentos de substâncias terrosas, sujidades ou corpos estranhos aderidos à superfície externa, parasitas, larvas ou outros animais, umidade externa anormal, odor e sabor estranhos e enfermidades. </w:t>
      </w:r>
    </w:p>
    <w:p w:rsidR="000D1F62" w:rsidRPr="00237649" w:rsidRDefault="000D1F62" w:rsidP="00EE0C97">
      <w:pPr>
        <w:spacing w:line="276" w:lineRule="auto"/>
        <w:jc w:val="both"/>
        <w:rPr>
          <w:b/>
          <w:color w:val="548DD4" w:themeColor="text2" w:themeTint="99"/>
          <w:sz w:val="20"/>
          <w:szCs w:val="20"/>
        </w:rPr>
      </w:pPr>
    </w:p>
    <w:p w:rsidR="005D7B77" w:rsidRPr="00237649" w:rsidRDefault="005D7B77" w:rsidP="00EE0C97">
      <w:pPr>
        <w:spacing w:line="276" w:lineRule="auto"/>
        <w:jc w:val="both"/>
        <w:rPr>
          <w:b/>
          <w:bCs/>
          <w:sz w:val="20"/>
          <w:szCs w:val="20"/>
        </w:rPr>
      </w:pPr>
      <w:r w:rsidRPr="00237649">
        <w:rPr>
          <w:b/>
          <w:bCs/>
          <w:sz w:val="20"/>
          <w:szCs w:val="20"/>
        </w:rPr>
        <w:t>5. LOCAL E PERIODICIDADE DE ENTREGA DOS PRODUTOS</w:t>
      </w:r>
    </w:p>
    <w:p w:rsidR="005D7B77" w:rsidRPr="00237649" w:rsidRDefault="005D7B77" w:rsidP="00EE0C97">
      <w:pPr>
        <w:spacing w:line="276" w:lineRule="auto"/>
        <w:jc w:val="both"/>
        <w:rPr>
          <w:bCs/>
          <w:sz w:val="20"/>
          <w:szCs w:val="20"/>
        </w:rPr>
      </w:pPr>
      <w:r w:rsidRPr="00237649">
        <w:rPr>
          <w:bCs/>
          <w:sz w:val="20"/>
          <w:szCs w:val="20"/>
        </w:rPr>
        <w:t xml:space="preserve">5.1 As mercadorias relacionadas deverão ser entregues seguindo as orientações dos itens desta </w:t>
      </w:r>
      <w:r w:rsidR="008C502A">
        <w:rPr>
          <w:bCs/>
          <w:sz w:val="20"/>
          <w:szCs w:val="20"/>
        </w:rPr>
        <w:t xml:space="preserve">cláusula, com todas as despesas </w:t>
      </w:r>
      <w:r w:rsidR="008C502A" w:rsidRPr="008C502A">
        <w:rPr>
          <w:bCs/>
          <w:sz w:val="20"/>
          <w:szCs w:val="20"/>
        </w:rPr>
        <w:t>com frete, recursos humanos e materiais, assim como com os encargos fiscais, sociais, comerciais, trabalhistas e previdenciários e quaisquer outras despesas necessárias ao cumprimento das obrigações decorrentes do presente contrato</w:t>
      </w:r>
      <w:r w:rsidR="008C502A">
        <w:rPr>
          <w:bCs/>
          <w:sz w:val="20"/>
          <w:szCs w:val="20"/>
        </w:rPr>
        <w:t>.</w:t>
      </w:r>
    </w:p>
    <w:p w:rsidR="005D7B77" w:rsidRPr="00237649" w:rsidRDefault="005D7B77" w:rsidP="00EE0C97">
      <w:pPr>
        <w:spacing w:line="276" w:lineRule="auto"/>
        <w:jc w:val="both"/>
        <w:rPr>
          <w:bCs/>
          <w:sz w:val="20"/>
          <w:szCs w:val="20"/>
        </w:rPr>
      </w:pPr>
      <w:proofErr w:type="gramStart"/>
      <w:r w:rsidRPr="00237649">
        <w:rPr>
          <w:bCs/>
          <w:sz w:val="20"/>
          <w:szCs w:val="20"/>
        </w:rPr>
        <w:t>5.2 Relação</w:t>
      </w:r>
      <w:proofErr w:type="gramEnd"/>
      <w:r w:rsidRPr="00237649">
        <w:rPr>
          <w:bCs/>
          <w:sz w:val="20"/>
          <w:szCs w:val="20"/>
        </w:rPr>
        <w:t xml:space="preserve"> dos locais para efetivação de entregas da Agricultura Familiar:</w:t>
      </w:r>
    </w:p>
    <w:p w:rsidR="005D7B77" w:rsidRPr="00237649" w:rsidRDefault="005D7B77" w:rsidP="00EE0C97">
      <w:pPr>
        <w:spacing w:line="276" w:lineRule="auto"/>
        <w:jc w:val="both"/>
        <w:rPr>
          <w:bCs/>
          <w:sz w:val="20"/>
          <w:szCs w:val="20"/>
        </w:rPr>
      </w:pPr>
      <w:r w:rsidRPr="00237649">
        <w:rPr>
          <w:bCs/>
          <w:sz w:val="20"/>
          <w:szCs w:val="20"/>
        </w:rPr>
        <w:t xml:space="preserve">5.2.1 DEPARTAMENTO DE </w:t>
      </w:r>
      <w:r w:rsidR="0072255F">
        <w:rPr>
          <w:bCs/>
          <w:sz w:val="20"/>
          <w:szCs w:val="20"/>
        </w:rPr>
        <w:t xml:space="preserve">EDUCAÇÃO – Avenida </w:t>
      </w:r>
      <w:proofErr w:type="spellStart"/>
      <w:r w:rsidR="0072255F">
        <w:rPr>
          <w:bCs/>
          <w:sz w:val="20"/>
          <w:szCs w:val="20"/>
        </w:rPr>
        <w:t>Getulio</w:t>
      </w:r>
      <w:proofErr w:type="spellEnd"/>
      <w:r w:rsidR="0072255F">
        <w:rPr>
          <w:bCs/>
          <w:sz w:val="20"/>
          <w:szCs w:val="20"/>
        </w:rPr>
        <w:t xml:space="preserve"> Vargas, Sn, Centro – Diamante do Sul</w:t>
      </w:r>
      <w:r w:rsidRPr="00237649">
        <w:rPr>
          <w:bCs/>
          <w:sz w:val="20"/>
          <w:szCs w:val="20"/>
        </w:rPr>
        <w:t xml:space="preserve">– Turno de funcionamento: </w:t>
      </w:r>
      <w:proofErr w:type="gramStart"/>
      <w:r w:rsidR="0072255F">
        <w:rPr>
          <w:bCs/>
          <w:sz w:val="20"/>
          <w:szCs w:val="20"/>
        </w:rPr>
        <w:t>08:00</w:t>
      </w:r>
      <w:proofErr w:type="gramEnd"/>
      <w:r w:rsidR="0072255F">
        <w:rPr>
          <w:bCs/>
          <w:sz w:val="20"/>
          <w:szCs w:val="20"/>
        </w:rPr>
        <w:t xml:space="preserve">hs </w:t>
      </w:r>
      <w:r w:rsidRPr="00237649">
        <w:rPr>
          <w:bCs/>
          <w:sz w:val="20"/>
          <w:szCs w:val="20"/>
        </w:rPr>
        <w:t xml:space="preserve">às </w:t>
      </w:r>
      <w:r w:rsidR="0072255F">
        <w:rPr>
          <w:bCs/>
          <w:sz w:val="20"/>
          <w:szCs w:val="20"/>
        </w:rPr>
        <w:t>12:00</w:t>
      </w:r>
      <w:r w:rsidRPr="00237649">
        <w:rPr>
          <w:bCs/>
          <w:sz w:val="20"/>
          <w:szCs w:val="20"/>
        </w:rPr>
        <w:t xml:space="preserve"> horas – telefone: (</w:t>
      </w:r>
      <w:r w:rsidR="0072255F">
        <w:rPr>
          <w:bCs/>
          <w:sz w:val="20"/>
          <w:szCs w:val="20"/>
        </w:rPr>
        <w:t>45</w:t>
      </w:r>
      <w:r w:rsidRPr="00237649">
        <w:rPr>
          <w:bCs/>
          <w:sz w:val="20"/>
          <w:szCs w:val="20"/>
        </w:rPr>
        <w:t>)32</w:t>
      </w:r>
      <w:r w:rsidR="0072255F">
        <w:rPr>
          <w:bCs/>
          <w:sz w:val="20"/>
          <w:szCs w:val="20"/>
        </w:rPr>
        <w:t>30-1239</w:t>
      </w:r>
      <w:r w:rsidRPr="00237649">
        <w:rPr>
          <w:bCs/>
          <w:sz w:val="20"/>
          <w:szCs w:val="20"/>
        </w:rPr>
        <w:t xml:space="preserve">; (anexo </w:t>
      </w:r>
      <w:r w:rsidR="0072255F">
        <w:rPr>
          <w:bCs/>
          <w:sz w:val="20"/>
          <w:szCs w:val="20"/>
        </w:rPr>
        <w:t>ao Prédio da</w:t>
      </w:r>
      <w:r w:rsidRPr="00237649">
        <w:rPr>
          <w:bCs/>
          <w:sz w:val="20"/>
          <w:szCs w:val="20"/>
        </w:rPr>
        <w:t xml:space="preserve"> </w:t>
      </w:r>
      <w:r w:rsidR="0072255F">
        <w:rPr>
          <w:bCs/>
          <w:sz w:val="20"/>
          <w:szCs w:val="20"/>
        </w:rPr>
        <w:t>Prefeitura Municipal</w:t>
      </w:r>
      <w:r w:rsidRPr="00237649">
        <w:rPr>
          <w:bCs/>
          <w:sz w:val="20"/>
          <w:szCs w:val="20"/>
        </w:rPr>
        <w:t>);</w:t>
      </w:r>
    </w:p>
    <w:p w:rsidR="005D7B77" w:rsidRPr="00237649" w:rsidRDefault="005D7B77" w:rsidP="00EE0C97">
      <w:pPr>
        <w:spacing w:line="276" w:lineRule="auto"/>
        <w:jc w:val="both"/>
        <w:rPr>
          <w:bCs/>
          <w:sz w:val="20"/>
          <w:szCs w:val="20"/>
        </w:rPr>
      </w:pPr>
      <w:r w:rsidRPr="00237649">
        <w:rPr>
          <w:bCs/>
          <w:sz w:val="20"/>
          <w:szCs w:val="20"/>
        </w:rPr>
        <w:t>5.3 A entrega dos alimentos deverá ser feita a partir de</w:t>
      </w:r>
      <w:r w:rsidR="003A08BD">
        <w:rPr>
          <w:bCs/>
          <w:sz w:val="20"/>
          <w:szCs w:val="20"/>
        </w:rPr>
        <w:t xml:space="preserve"> </w:t>
      </w:r>
      <w:r w:rsidR="00A33F1C">
        <w:rPr>
          <w:bCs/>
          <w:sz w:val="20"/>
          <w:szCs w:val="20"/>
        </w:rPr>
        <w:t>26 de Agosto de 2015</w:t>
      </w:r>
      <w:r w:rsidRPr="00237649">
        <w:rPr>
          <w:bCs/>
          <w:sz w:val="20"/>
          <w:szCs w:val="20"/>
        </w:rPr>
        <w:t xml:space="preserve">, parceladamente, conforme cronogramas de entregas expedidos pelo Departamento de Alimentação Escolar. As mesmas deverão ser feitas impreterivelmente às terças-feiras (de acordo com o cronograma) até às </w:t>
      </w:r>
      <w:proofErr w:type="gramStart"/>
      <w:r w:rsidRPr="00237649">
        <w:rPr>
          <w:bCs/>
          <w:sz w:val="20"/>
          <w:szCs w:val="20"/>
        </w:rPr>
        <w:t>9:00</w:t>
      </w:r>
      <w:proofErr w:type="gramEnd"/>
      <w:r w:rsidRPr="00237649">
        <w:rPr>
          <w:bCs/>
          <w:sz w:val="20"/>
          <w:szCs w:val="20"/>
        </w:rPr>
        <w:t xml:space="preserve">h, no Departamento de </w:t>
      </w:r>
      <w:r w:rsidR="0072255F">
        <w:rPr>
          <w:bCs/>
          <w:sz w:val="20"/>
          <w:szCs w:val="20"/>
        </w:rPr>
        <w:t>Educação</w:t>
      </w:r>
      <w:r w:rsidRPr="00237649">
        <w:rPr>
          <w:bCs/>
          <w:sz w:val="20"/>
          <w:szCs w:val="20"/>
        </w:rPr>
        <w:t>. Caso ocorra atraso, o agricultor se responsabilizará em entregar os alimentos em cada instituição escolar.</w:t>
      </w:r>
    </w:p>
    <w:p w:rsidR="005D7B77" w:rsidRPr="00237649" w:rsidRDefault="005D7B77" w:rsidP="00EE0C97">
      <w:pPr>
        <w:spacing w:line="276" w:lineRule="auto"/>
        <w:jc w:val="both"/>
        <w:rPr>
          <w:bCs/>
          <w:sz w:val="20"/>
          <w:szCs w:val="20"/>
        </w:rPr>
      </w:pPr>
      <w:r w:rsidRPr="00237649">
        <w:rPr>
          <w:bCs/>
          <w:sz w:val="20"/>
          <w:szCs w:val="20"/>
        </w:rPr>
        <w:t xml:space="preserve">5.4 O vencedor entregará a mercadoria igual ao descrito em edital da Chamada Pública, contendo a mesma forma e qualidade, safra de produção recente, isenta de agrotóxicos. Para </w:t>
      </w:r>
      <w:r w:rsidR="0072255F">
        <w:rPr>
          <w:bCs/>
          <w:sz w:val="20"/>
          <w:szCs w:val="20"/>
        </w:rPr>
        <w:t>Bolacha caseira, bolo e cuca</w:t>
      </w:r>
      <w:r w:rsidRPr="00237649">
        <w:rPr>
          <w:bCs/>
          <w:sz w:val="20"/>
          <w:szCs w:val="20"/>
        </w:rPr>
        <w:t>, o produto deverá apresentar produção recente, que perdure por um mínimo de 30 (trinta) dias.</w:t>
      </w:r>
    </w:p>
    <w:p w:rsidR="00625681" w:rsidRPr="00237649" w:rsidRDefault="005D7B77" w:rsidP="00EE0C97">
      <w:pPr>
        <w:spacing w:line="276" w:lineRule="auto"/>
        <w:jc w:val="both"/>
        <w:rPr>
          <w:bCs/>
          <w:sz w:val="20"/>
          <w:szCs w:val="20"/>
        </w:rPr>
      </w:pPr>
      <w:r w:rsidRPr="00237649">
        <w:rPr>
          <w:bCs/>
          <w:sz w:val="20"/>
          <w:szCs w:val="20"/>
        </w:rPr>
        <w:t>5.5 Os alimentos dever</w:t>
      </w:r>
      <w:r w:rsidR="00A852CD" w:rsidRPr="00237649">
        <w:rPr>
          <w:bCs/>
          <w:sz w:val="20"/>
          <w:szCs w:val="20"/>
        </w:rPr>
        <w:t>ão</w:t>
      </w:r>
      <w:r w:rsidRPr="00237649">
        <w:rPr>
          <w:bCs/>
          <w:sz w:val="20"/>
          <w:szCs w:val="20"/>
        </w:rPr>
        <w:t xml:space="preserve"> estar em conformidade com as normas e especificações </w:t>
      </w:r>
      <w:proofErr w:type="gramStart"/>
      <w:r w:rsidRPr="00237649">
        <w:rPr>
          <w:bCs/>
          <w:sz w:val="20"/>
          <w:szCs w:val="20"/>
        </w:rPr>
        <w:t>exigidos pela Vigilância Sanitária</w:t>
      </w:r>
      <w:proofErr w:type="gramEnd"/>
      <w:r w:rsidRPr="00237649">
        <w:rPr>
          <w:bCs/>
          <w:sz w:val="20"/>
          <w:szCs w:val="20"/>
        </w:rPr>
        <w:t>.</w:t>
      </w:r>
    </w:p>
    <w:p w:rsidR="005D7B77" w:rsidRPr="00237649" w:rsidRDefault="005D7B77" w:rsidP="00EE0C97">
      <w:pPr>
        <w:spacing w:line="276" w:lineRule="auto"/>
        <w:jc w:val="both"/>
        <w:rPr>
          <w:color w:val="548DD4" w:themeColor="text2" w:themeTint="99"/>
          <w:sz w:val="20"/>
          <w:szCs w:val="20"/>
        </w:rPr>
      </w:pPr>
    </w:p>
    <w:p w:rsidR="000D1F62" w:rsidRPr="00237649" w:rsidRDefault="000D1F62" w:rsidP="00EE0C97">
      <w:pPr>
        <w:spacing w:line="276" w:lineRule="auto"/>
        <w:ind w:left="284" w:hanging="360"/>
        <w:jc w:val="both"/>
        <w:rPr>
          <w:b/>
          <w:bCs/>
          <w:sz w:val="20"/>
          <w:szCs w:val="20"/>
        </w:rPr>
      </w:pPr>
      <w:r w:rsidRPr="00237649">
        <w:rPr>
          <w:b/>
          <w:bCs/>
          <w:sz w:val="20"/>
          <w:szCs w:val="20"/>
        </w:rPr>
        <w:t>6. DAS CONDIÇÕES DE PARTICIPAÇÃO NA CHAMADA PÚBLICA</w:t>
      </w:r>
    </w:p>
    <w:p w:rsidR="000D1F62" w:rsidRPr="00237649" w:rsidRDefault="005D7B77" w:rsidP="00EE0C97">
      <w:pPr>
        <w:spacing w:line="276" w:lineRule="auto"/>
        <w:jc w:val="both"/>
        <w:rPr>
          <w:sz w:val="20"/>
          <w:szCs w:val="20"/>
        </w:rPr>
      </w:pPr>
      <w:r w:rsidRPr="00237649">
        <w:rPr>
          <w:sz w:val="20"/>
          <w:szCs w:val="20"/>
        </w:rPr>
        <w:t xml:space="preserve">6.1 </w:t>
      </w:r>
      <w:r w:rsidR="000D1F62" w:rsidRPr="00237649">
        <w:rPr>
          <w:sz w:val="20"/>
          <w:szCs w:val="20"/>
        </w:rPr>
        <w:t xml:space="preserve">Os fornecedores serão Agricultores Familiares Empreendedores Familiares Rurais ou de suas organizações, detentores de Declaração de Aptidão ao Programa Nacional de Fortalecimento da Agricultura Familiar - </w:t>
      </w:r>
      <w:r w:rsidR="000D1F62" w:rsidRPr="00237649">
        <w:rPr>
          <w:bCs/>
          <w:sz w:val="20"/>
          <w:szCs w:val="20"/>
        </w:rPr>
        <w:t xml:space="preserve">DAP Física </w:t>
      </w:r>
      <w:r w:rsidR="000D1F62" w:rsidRPr="00237649">
        <w:rPr>
          <w:sz w:val="20"/>
          <w:szCs w:val="20"/>
        </w:rPr>
        <w:t xml:space="preserve">e/ou </w:t>
      </w:r>
      <w:r w:rsidR="000D1F62" w:rsidRPr="00237649">
        <w:rPr>
          <w:bCs/>
          <w:sz w:val="20"/>
          <w:szCs w:val="20"/>
        </w:rPr>
        <w:t>Jurídica</w:t>
      </w:r>
      <w:r w:rsidR="000D1F62" w:rsidRPr="00237649">
        <w:rPr>
          <w:sz w:val="20"/>
          <w:szCs w:val="20"/>
        </w:rPr>
        <w:t xml:space="preserve">, conforme a Lei </w:t>
      </w:r>
      <w:r w:rsidR="000D1F62" w:rsidRPr="00237649">
        <w:rPr>
          <w:sz w:val="20"/>
          <w:szCs w:val="20"/>
        </w:rPr>
        <w:lastRenderedPageBreak/>
        <w:t xml:space="preserve">Federal nº 11.326, de 24 de </w:t>
      </w:r>
      <w:r w:rsidR="00A852CD" w:rsidRPr="00237649">
        <w:rPr>
          <w:sz w:val="20"/>
          <w:szCs w:val="20"/>
        </w:rPr>
        <w:t>agosto</w:t>
      </w:r>
      <w:r w:rsidR="000D1F62" w:rsidRPr="00237649">
        <w:rPr>
          <w:sz w:val="20"/>
          <w:szCs w:val="20"/>
        </w:rPr>
        <w:t xml:space="preserve"> de 2006, e enquadrados no Programa Nacional de Fortalecimento da Agricultura Familiar - PRONAF</w:t>
      </w:r>
      <w:r w:rsidR="000D1F62" w:rsidRPr="00237649">
        <w:rPr>
          <w:bCs/>
          <w:sz w:val="20"/>
          <w:szCs w:val="20"/>
        </w:rPr>
        <w:t xml:space="preserve">. </w:t>
      </w:r>
    </w:p>
    <w:p w:rsidR="000D1F62" w:rsidRPr="00237649" w:rsidRDefault="005D7B77" w:rsidP="00EE0C97">
      <w:pPr>
        <w:spacing w:line="276" w:lineRule="auto"/>
        <w:jc w:val="both"/>
        <w:rPr>
          <w:sz w:val="20"/>
          <w:szCs w:val="20"/>
        </w:rPr>
      </w:pPr>
      <w:r w:rsidRPr="00237649">
        <w:rPr>
          <w:sz w:val="20"/>
          <w:szCs w:val="20"/>
        </w:rPr>
        <w:t xml:space="preserve">6.2 </w:t>
      </w:r>
      <w:r w:rsidR="000D1F62" w:rsidRPr="00237649">
        <w:rPr>
          <w:sz w:val="20"/>
          <w:szCs w:val="20"/>
        </w:rPr>
        <w:t xml:space="preserve">Os interessados deverão apresentar a documentação </w:t>
      </w:r>
      <w:r w:rsidR="000D1F62" w:rsidRPr="00237649">
        <w:rPr>
          <w:bCs/>
          <w:sz w:val="20"/>
          <w:szCs w:val="20"/>
        </w:rPr>
        <w:t>prevista</w:t>
      </w:r>
      <w:r w:rsidR="000D1F62" w:rsidRPr="00237649">
        <w:rPr>
          <w:b/>
          <w:bCs/>
          <w:sz w:val="20"/>
          <w:szCs w:val="20"/>
        </w:rPr>
        <w:t xml:space="preserve"> </w:t>
      </w:r>
      <w:r w:rsidR="000D1F62" w:rsidRPr="00237649">
        <w:rPr>
          <w:sz w:val="20"/>
          <w:szCs w:val="20"/>
        </w:rPr>
        <w:t xml:space="preserve">no item </w:t>
      </w:r>
      <w:proofErr w:type="gramStart"/>
      <w:r w:rsidRPr="00237649">
        <w:rPr>
          <w:sz w:val="20"/>
          <w:szCs w:val="20"/>
        </w:rPr>
        <w:t>7</w:t>
      </w:r>
      <w:proofErr w:type="gramEnd"/>
      <w:r w:rsidRPr="00237649">
        <w:rPr>
          <w:sz w:val="20"/>
          <w:szCs w:val="20"/>
        </w:rPr>
        <w:t xml:space="preserve"> </w:t>
      </w:r>
      <w:r w:rsidR="000D1F62" w:rsidRPr="00237649">
        <w:rPr>
          <w:sz w:val="20"/>
          <w:szCs w:val="20"/>
        </w:rPr>
        <w:t>desta chamada, como também o Formulário Padronizado de Projeto de Venda de Gêneros Alimentícios da Agricultura Familiar para Alimentação Escolar – Anexo I, que serão acondicionados em envelope lacrado no qual se identifiquem, externamente: nome, o número da Chama</w:t>
      </w:r>
      <w:r w:rsidRPr="00237649">
        <w:rPr>
          <w:sz w:val="20"/>
          <w:szCs w:val="20"/>
        </w:rPr>
        <w:t>da Pública e o tipo de envelope.</w:t>
      </w:r>
    </w:p>
    <w:p w:rsidR="000D1F62" w:rsidRPr="00237649" w:rsidRDefault="000D1F62" w:rsidP="00EE0C97">
      <w:pPr>
        <w:spacing w:line="276" w:lineRule="auto"/>
        <w:jc w:val="both"/>
        <w:rPr>
          <w:b/>
          <w:bCs/>
          <w:color w:val="548DD4" w:themeColor="text2" w:themeTint="99"/>
          <w:sz w:val="20"/>
          <w:szCs w:val="20"/>
        </w:rPr>
      </w:pPr>
    </w:p>
    <w:p w:rsidR="000D1F62" w:rsidRPr="00E149BE" w:rsidRDefault="005D7B77" w:rsidP="00EE0C97">
      <w:pPr>
        <w:spacing w:line="276" w:lineRule="auto"/>
        <w:jc w:val="both"/>
        <w:rPr>
          <w:color w:val="000000" w:themeColor="text1"/>
          <w:sz w:val="20"/>
          <w:szCs w:val="20"/>
        </w:rPr>
      </w:pPr>
      <w:r w:rsidRPr="00E149BE">
        <w:rPr>
          <w:b/>
          <w:color w:val="000000" w:themeColor="text1"/>
          <w:sz w:val="20"/>
          <w:szCs w:val="20"/>
        </w:rPr>
        <w:t>7</w:t>
      </w:r>
      <w:r w:rsidR="00404512" w:rsidRPr="00E149BE">
        <w:rPr>
          <w:b/>
          <w:color w:val="000000" w:themeColor="text1"/>
          <w:sz w:val="20"/>
          <w:szCs w:val="20"/>
        </w:rPr>
        <w:t>.</w:t>
      </w:r>
      <w:r w:rsidR="000D1F62" w:rsidRPr="00E149BE">
        <w:rPr>
          <w:b/>
          <w:color w:val="000000" w:themeColor="text1"/>
          <w:sz w:val="20"/>
          <w:szCs w:val="20"/>
        </w:rPr>
        <w:t xml:space="preserve"> </w:t>
      </w:r>
      <w:r w:rsidR="000D1F62" w:rsidRPr="00E149BE">
        <w:rPr>
          <w:b/>
          <w:bCs/>
          <w:color w:val="000000" w:themeColor="text1"/>
          <w:sz w:val="20"/>
          <w:szCs w:val="20"/>
        </w:rPr>
        <w:t xml:space="preserve"> ENVELOPE Nº. </w:t>
      </w:r>
      <w:r w:rsidR="00F86B51" w:rsidRPr="00E149BE">
        <w:rPr>
          <w:b/>
          <w:bCs/>
          <w:color w:val="000000" w:themeColor="text1"/>
          <w:sz w:val="20"/>
          <w:szCs w:val="20"/>
        </w:rPr>
        <w:t>0</w:t>
      </w:r>
      <w:r w:rsidR="004050B7">
        <w:rPr>
          <w:b/>
          <w:bCs/>
          <w:color w:val="000000" w:themeColor="text1"/>
          <w:sz w:val="20"/>
          <w:szCs w:val="20"/>
        </w:rPr>
        <w:t>1</w:t>
      </w:r>
      <w:r w:rsidR="000D1F62" w:rsidRPr="00E149BE">
        <w:rPr>
          <w:b/>
          <w:bCs/>
          <w:color w:val="000000" w:themeColor="text1"/>
          <w:sz w:val="20"/>
          <w:szCs w:val="20"/>
        </w:rPr>
        <w:t xml:space="preserve"> </w:t>
      </w:r>
      <w:r w:rsidR="00FE1F04" w:rsidRPr="00E149BE">
        <w:rPr>
          <w:b/>
          <w:bCs/>
          <w:color w:val="000000" w:themeColor="text1"/>
          <w:sz w:val="20"/>
          <w:szCs w:val="20"/>
        </w:rPr>
        <w:t>–</w:t>
      </w:r>
      <w:r w:rsidR="000D1F62" w:rsidRPr="00E149BE">
        <w:rPr>
          <w:b/>
          <w:bCs/>
          <w:color w:val="000000" w:themeColor="text1"/>
          <w:sz w:val="20"/>
          <w:szCs w:val="20"/>
        </w:rPr>
        <w:t xml:space="preserve"> DOCUMENTAÇÃO PARA HABILITAÇÃO </w:t>
      </w:r>
    </w:p>
    <w:p w:rsidR="004050B7" w:rsidRPr="004050B7" w:rsidRDefault="004050B7" w:rsidP="004050B7">
      <w:pPr>
        <w:spacing w:line="276" w:lineRule="auto"/>
        <w:jc w:val="both"/>
        <w:rPr>
          <w:sz w:val="20"/>
          <w:szCs w:val="20"/>
        </w:rPr>
      </w:pPr>
      <w:r w:rsidRPr="004050B7">
        <w:rPr>
          <w:sz w:val="20"/>
          <w:szCs w:val="20"/>
        </w:rPr>
        <w:t>7.1</w:t>
      </w:r>
      <w:r w:rsidRPr="004050B7">
        <w:rPr>
          <w:b/>
          <w:sz w:val="20"/>
          <w:szCs w:val="20"/>
        </w:rPr>
        <w:t xml:space="preserve"> </w:t>
      </w:r>
      <w:r w:rsidRPr="004050B7">
        <w:rPr>
          <w:sz w:val="20"/>
          <w:szCs w:val="20"/>
        </w:rPr>
        <w:t>Os Fornecedores da Agricultura Familiar poderão comercializar sua produção agrícola na forma de Fornecedores Individuais, Grupos Informais e Grupos Formais, de acordo com o Art. 27 da Resolução FNDE nº. 04/2015.</w:t>
      </w:r>
    </w:p>
    <w:p w:rsidR="00404512" w:rsidRPr="004050B7" w:rsidRDefault="00E149BE" w:rsidP="00EE0C97">
      <w:pPr>
        <w:spacing w:line="276" w:lineRule="auto"/>
        <w:jc w:val="both"/>
        <w:rPr>
          <w:sz w:val="20"/>
          <w:szCs w:val="20"/>
        </w:rPr>
      </w:pPr>
      <w:r w:rsidRPr="004050B7">
        <w:rPr>
          <w:sz w:val="20"/>
          <w:szCs w:val="20"/>
        </w:rPr>
        <w:t>7.</w:t>
      </w:r>
      <w:r w:rsidR="004050B7" w:rsidRPr="004050B7">
        <w:rPr>
          <w:sz w:val="20"/>
          <w:szCs w:val="20"/>
        </w:rPr>
        <w:t>2</w:t>
      </w:r>
      <w:r w:rsidRPr="004050B7">
        <w:rPr>
          <w:sz w:val="20"/>
          <w:szCs w:val="20"/>
        </w:rPr>
        <w:t xml:space="preserve"> </w:t>
      </w:r>
      <w:r w:rsidR="00404512" w:rsidRPr="004050B7">
        <w:rPr>
          <w:sz w:val="20"/>
          <w:szCs w:val="20"/>
        </w:rPr>
        <w:t xml:space="preserve">Para habilitação das propostas exigir-se-á, conforme Art. 27 da Resolução nº. </w:t>
      </w:r>
      <w:r w:rsidRPr="004050B7">
        <w:rPr>
          <w:sz w:val="20"/>
          <w:szCs w:val="20"/>
        </w:rPr>
        <w:t>04</w:t>
      </w:r>
      <w:r w:rsidR="00404512" w:rsidRPr="004050B7">
        <w:rPr>
          <w:sz w:val="20"/>
          <w:szCs w:val="20"/>
        </w:rPr>
        <w:t>/201</w:t>
      </w:r>
      <w:r w:rsidRPr="004050B7">
        <w:rPr>
          <w:sz w:val="20"/>
          <w:szCs w:val="20"/>
        </w:rPr>
        <w:t>5</w:t>
      </w:r>
      <w:r w:rsidR="00404512" w:rsidRPr="004050B7">
        <w:rPr>
          <w:sz w:val="20"/>
          <w:szCs w:val="20"/>
        </w:rPr>
        <w:t xml:space="preserve"> do FNDE</w:t>
      </w:r>
      <w:proofErr w:type="gramStart"/>
      <w:r w:rsidR="00404512" w:rsidRPr="004050B7">
        <w:rPr>
          <w:sz w:val="20"/>
          <w:szCs w:val="20"/>
        </w:rPr>
        <w:t>, deverão</w:t>
      </w:r>
      <w:proofErr w:type="gramEnd"/>
      <w:r w:rsidR="00404512" w:rsidRPr="004050B7">
        <w:rPr>
          <w:sz w:val="20"/>
          <w:szCs w:val="20"/>
        </w:rPr>
        <w:t xml:space="preserve"> ser apresentados </w:t>
      </w:r>
      <w:r w:rsidR="00A852CD" w:rsidRPr="004050B7">
        <w:rPr>
          <w:sz w:val="20"/>
          <w:szCs w:val="20"/>
        </w:rPr>
        <w:t>no</w:t>
      </w:r>
      <w:r w:rsidR="00404512" w:rsidRPr="004050B7">
        <w:rPr>
          <w:sz w:val="20"/>
          <w:szCs w:val="20"/>
        </w:rPr>
        <w:t xml:space="preserve"> ENVELOPE Nº. </w:t>
      </w:r>
      <w:r w:rsidR="00F86B51" w:rsidRPr="004050B7">
        <w:rPr>
          <w:sz w:val="20"/>
          <w:szCs w:val="20"/>
        </w:rPr>
        <w:t>002</w:t>
      </w:r>
      <w:r w:rsidR="00404512" w:rsidRPr="004050B7">
        <w:rPr>
          <w:sz w:val="20"/>
          <w:szCs w:val="20"/>
        </w:rPr>
        <w:t xml:space="preserve"> os documentos abaixo relacionados, </w:t>
      </w:r>
      <w:proofErr w:type="gramStart"/>
      <w:r w:rsidR="00404512" w:rsidRPr="004050B7">
        <w:rPr>
          <w:sz w:val="20"/>
          <w:szCs w:val="20"/>
        </w:rPr>
        <w:t>sob pena</w:t>
      </w:r>
      <w:proofErr w:type="gramEnd"/>
      <w:r w:rsidR="00404512" w:rsidRPr="004050B7">
        <w:rPr>
          <w:sz w:val="20"/>
          <w:szCs w:val="20"/>
        </w:rPr>
        <w:t xml:space="preserve"> de inabilitação:</w:t>
      </w:r>
    </w:p>
    <w:p w:rsidR="004050B7" w:rsidRPr="004050B7" w:rsidRDefault="004050B7" w:rsidP="004050B7">
      <w:pPr>
        <w:spacing w:line="276" w:lineRule="auto"/>
        <w:jc w:val="both"/>
        <w:rPr>
          <w:b/>
          <w:sz w:val="20"/>
          <w:szCs w:val="20"/>
        </w:rPr>
      </w:pPr>
      <w:r w:rsidRPr="004050B7">
        <w:rPr>
          <w:b/>
          <w:sz w:val="20"/>
          <w:szCs w:val="20"/>
        </w:rPr>
        <w:t>7.2.1 ENVELOPE Nº 01 - HABILITAÇÃO DO FORNECEDOR INDIVIDUAL (não organizado em grupo)</w:t>
      </w:r>
    </w:p>
    <w:p w:rsidR="004050B7" w:rsidRPr="004050B7" w:rsidRDefault="004050B7" w:rsidP="004050B7">
      <w:pPr>
        <w:spacing w:line="276" w:lineRule="auto"/>
        <w:jc w:val="both"/>
        <w:rPr>
          <w:sz w:val="20"/>
          <w:szCs w:val="20"/>
        </w:rPr>
      </w:pPr>
      <w:r w:rsidRPr="004050B7">
        <w:rPr>
          <w:sz w:val="20"/>
          <w:szCs w:val="20"/>
        </w:rPr>
        <w:t xml:space="preserve">O Fornecedor Individual deverá apresentar no envelope nº 01 os documentos abaixo relacionados, </w:t>
      </w:r>
      <w:proofErr w:type="gramStart"/>
      <w:r w:rsidRPr="004050B7">
        <w:rPr>
          <w:sz w:val="20"/>
          <w:szCs w:val="20"/>
        </w:rPr>
        <w:t>sob pena</w:t>
      </w:r>
      <w:proofErr w:type="gramEnd"/>
      <w:r w:rsidRPr="004050B7">
        <w:rPr>
          <w:sz w:val="20"/>
          <w:szCs w:val="20"/>
        </w:rPr>
        <w:t xml:space="preserve"> de inabilitação:</w:t>
      </w:r>
    </w:p>
    <w:p w:rsidR="004050B7" w:rsidRPr="004050B7" w:rsidRDefault="004050B7" w:rsidP="004050B7">
      <w:pPr>
        <w:spacing w:line="276" w:lineRule="auto"/>
        <w:jc w:val="both"/>
        <w:rPr>
          <w:sz w:val="20"/>
          <w:szCs w:val="20"/>
        </w:rPr>
      </w:pPr>
      <w:r w:rsidRPr="004050B7">
        <w:rPr>
          <w:sz w:val="20"/>
          <w:szCs w:val="20"/>
        </w:rPr>
        <w:t>I - a prova de inscrição no Cadastro de Pessoa Física - CPF;</w:t>
      </w:r>
    </w:p>
    <w:p w:rsidR="004050B7" w:rsidRPr="004050B7" w:rsidRDefault="004050B7" w:rsidP="004050B7">
      <w:pPr>
        <w:spacing w:line="276" w:lineRule="auto"/>
        <w:jc w:val="both"/>
        <w:rPr>
          <w:sz w:val="20"/>
          <w:szCs w:val="20"/>
        </w:rPr>
      </w:pPr>
      <w:r w:rsidRPr="004050B7">
        <w:rPr>
          <w:sz w:val="20"/>
          <w:szCs w:val="20"/>
        </w:rPr>
        <w:t>II - o extrato da DAP Física do agricultor familiar participante, emitido nos últimos 60 dias;</w:t>
      </w:r>
    </w:p>
    <w:p w:rsidR="004050B7" w:rsidRPr="004050B7" w:rsidRDefault="004050B7" w:rsidP="004050B7">
      <w:pPr>
        <w:spacing w:line="276" w:lineRule="auto"/>
        <w:jc w:val="both"/>
        <w:rPr>
          <w:sz w:val="20"/>
          <w:szCs w:val="20"/>
        </w:rPr>
      </w:pPr>
      <w:r w:rsidRPr="004050B7">
        <w:rPr>
          <w:sz w:val="20"/>
          <w:szCs w:val="20"/>
        </w:rPr>
        <w:t>III - o Projeto de Venda de Gêneros Alimentícios da Agricultura Familiar e/ou Empreendedor Familiar Rural para Alimentação Escolar com assinatura do agricultor participante;</w:t>
      </w:r>
    </w:p>
    <w:p w:rsidR="004050B7" w:rsidRPr="004050B7" w:rsidRDefault="004050B7" w:rsidP="004050B7">
      <w:pPr>
        <w:spacing w:line="276" w:lineRule="auto"/>
        <w:jc w:val="both"/>
        <w:rPr>
          <w:sz w:val="20"/>
          <w:szCs w:val="20"/>
        </w:rPr>
      </w:pPr>
      <w:r w:rsidRPr="004050B7">
        <w:rPr>
          <w:sz w:val="20"/>
          <w:szCs w:val="20"/>
        </w:rPr>
        <w:t xml:space="preserve">IV - a prova de atendimento de requisitos previstos em lei específica, quando for o caso; </w:t>
      </w:r>
      <w:proofErr w:type="gramStart"/>
      <w:r w:rsidRPr="004050B7">
        <w:rPr>
          <w:sz w:val="20"/>
          <w:szCs w:val="20"/>
        </w:rPr>
        <w:t>e</w:t>
      </w:r>
      <w:proofErr w:type="gramEnd"/>
    </w:p>
    <w:p w:rsidR="004050B7" w:rsidRPr="004050B7" w:rsidRDefault="004050B7" w:rsidP="004050B7">
      <w:pPr>
        <w:spacing w:line="276" w:lineRule="auto"/>
        <w:jc w:val="both"/>
        <w:rPr>
          <w:sz w:val="20"/>
          <w:szCs w:val="20"/>
        </w:rPr>
      </w:pPr>
      <w:r w:rsidRPr="004050B7">
        <w:rPr>
          <w:sz w:val="20"/>
          <w:szCs w:val="20"/>
        </w:rPr>
        <w:t>V - a declaração de que os gêneros alimentícios a serem entregues são oriundos de produção própria, relacionada no projeto de venda.</w:t>
      </w:r>
    </w:p>
    <w:p w:rsidR="004050B7" w:rsidRPr="004050B7" w:rsidRDefault="004050B7" w:rsidP="004050B7">
      <w:pPr>
        <w:spacing w:line="276" w:lineRule="auto"/>
        <w:jc w:val="both"/>
        <w:rPr>
          <w:b/>
          <w:sz w:val="20"/>
          <w:szCs w:val="20"/>
        </w:rPr>
      </w:pPr>
      <w:r w:rsidRPr="004050B7">
        <w:rPr>
          <w:b/>
          <w:sz w:val="20"/>
          <w:szCs w:val="20"/>
        </w:rPr>
        <w:t>7.3.1. ENVELOPE Nº</w:t>
      </w:r>
      <w:r w:rsidR="008C502A">
        <w:rPr>
          <w:b/>
          <w:sz w:val="20"/>
          <w:szCs w:val="20"/>
        </w:rPr>
        <w:t>.</w:t>
      </w:r>
      <w:r w:rsidRPr="004050B7">
        <w:rPr>
          <w:b/>
          <w:sz w:val="20"/>
          <w:szCs w:val="20"/>
        </w:rPr>
        <w:t xml:space="preserve"> 01 - HABILITAÇÃO DO GRUPO INFORMAL</w:t>
      </w:r>
    </w:p>
    <w:p w:rsidR="004050B7" w:rsidRPr="004050B7" w:rsidRDefault="004050B7" w:rsidP="004050B7">
      <w:pPr>
        <w:spacing w:line="276" w:lineRule="auto"/>
        <w:jc w:val="both"/>
        <w:rPr>
          <w:sz w:val="20"/>
          <w:szCs w:val="20"/>
        </w:rPr>
      </w:pPr>
      <w:r w:rsidRPr="004050B7">
        <w:rPr>
          <w:sz w:val="20"/>
          <w:szCs w:val="20"/>
        </w:rPr>
        <w:t xml:space="preserve">O Grupo Informal deverá apresentar no Envelope nº 01, os documentos abaixo relacionados, </w:t>
      </w:r>
      <w:proofErr w:type="gramStart"/>
      <w:r w:rsidRPr="004050B7">
        <w:rPr>
          <w:sz w:val="20"/>
          <w:szCs w:val="20"/>
        </w:rPr>
        <w:t>sob pena</w:t>
      </w:r>
      <w:proofErr w:type="gramEnd"/>
      <w:r w:rsidRPr="004050B7">
        <w:rPr>
          <w:sz w:val="20"/>
          <w:szCs w:val="20"/>
        </w:rPr>
        <w:t xml:space="preserve"> de inabilitação:</w:t>
      </w:r>
    </w:p>
    <w:p w:rsidR="004050B7" w:rsidRPr="004050B7" w:rsidRDefault="004050B7" w:rsidP="004050B7">
      <w:pPr>
        <w:spacing w:line="276" w:lineRule="auto"/>
        <w:jc w:val="both"/>
        <w:rPr>
          <w:sz w:val="20"/>
          <w:szCs w:val="20"/>
        </w:rPr>
      </w:pPr>
      <w:r w:rsidRPr="004050B7">
        <w:rPr>
          <w:sz w:val="20"/>
          <w:szCs w:val="20"/>
        </w:rPr>
        <w:t>I - a prova de inscrição no Cadastro de Pessoa Física - CPF;</w:t>
      </w:r>
    </w:p>
    <w:p w:rsidR="004050B7" w:rsidRPr="004050B7" w:rsidRDefault="004050B7" w:rsidP="004050B7">
      <w:pPr>
        <w:spacing w:line="276" w:lineRule="auto"/>
        <w:jc w:val="both"/>
        <w:rPr>
          <w:sz w:val="20"/>
          <w:szCs w:val="20"/>
        </w:rPr>
      </w:pPr>
      <w:r w:rsidRPr="004050B7">
        <w:rPr>
          <w:sz w:val="20"/>
          <w:szCs w:val="20"/>
        </w:rPr>
        <w:t>II - o extrato da DAP Física de cada agricultor familiar participante, emitido nos últimos 60 dias;</w:t>
      </w:r>
    </w:p>
    <w:p w:rsidR="004050B7" w:rsidRPr="004050B7" w:rsidRDefault="004050B7" w:rsidP="004050B7">
      <w:pPr>
        <w:spacing w:line="276" w:lineRule="auto"/>
        <w:jc w:val="both"/>
        <w:rPr>
          <w:sz w:val="20"/>
          <w:szCs w:val="20"/>
        </w:rPr>
      </w:pPr>
      <w:r w:rsidRPr="004050B7">
        <w:rPr>
          <w:sz w:val="20"/>
          <w:szCs w:val="20"/>
        </w:rPr>
        <w:t>III - o Projeto de Venda de Gêneros Alimentícios da Agricultura Familiar e/ou Empreendedor Familiar Rural para Alimentação Escolar com assinatura de todos os agricultores participantes;</w:t>
      </w:r>
    </w:p>
    <w:p w:rsidR="004050B7" w:rsidRPr="004050B7" w:rsidRDefault="004050B7" w:rsidP="004050B7">
      <w:pPr>
        <w:spacing w:line="276" w:lineRule="auto"/>
        <w:jc w:val="both"/>
        <w:rPr>
          <w:sz w:val="20"/>
          <w:szCs w:val="20"/>
        </w:rPr>
      </w:pPr>
      <w:r w:rsidRPr="004050B7">
        <w:rPr>
          <w:sz w:val="20"/>
          <w:szCs w:val="20"/>
        </w:rPr>
        <w:t xml:space="preserve">IV - a prova de atendimento de requisitos previstos em lei específica, quando for o caso; </w:t>
      </w:r>
      <w:proofErr w:type="gramStart"/>
      <w:r w:rsidRPr="004050B7">
        <w:rPr>
          <w:sz w:val="20"/>
          <w:szCs w:val="20"/>
        </w:rPr>
        <w:t>e</w:t>
      </w:r>
      <w:proofErr w:type="gramEnd"/>
    </w:p>
    <w:p w:rsidR="004050B7" w:rsidRPr="004050B7" w:rsidRDefault="004050B7" w:rsidP="004050B7">
      <w:pPr>
        <w:spacing w:line="276" w:lineRule="auto"/>
        <w:jc w:val="both"/>
        <w:rPr>
          <w:sz w:val="20"/>
          <w:szCs w:val="20"/>
        </w:rPr>
      </w:pPr>
      <w:r w:rsidRPr="004050B7">
        <w:rPr>
          <w:sz w:val="20"/>
          <w:szCs w:val="20"/>
        </w:rPr>
        <w:t>V - a declaração de que os gêneros alimentícios a serem entregues são produzidos pelos agricultores familiares relacionados no projeto de venda.</w:t>
      </w:r>
    </w:p>
    <w:p w:rsidR="004050B7" w:rsidRPr="004050B7" w:rsidRDefault="004050B7" w:rsidP="004050B7">
      <w:pPr>
        <w:spacing w:line="276" w:lineRule="auto"/>
        <w:jc w:val="both"/>
        <w:rPr>
          <w:b/>
          <w:sz w:val="20"/>
          <w:szCs w:val="20"/>
        </w:rPr>
      </w:pPr>
      <w:r w:rsidRPr="004050B7">
        <w:rPr>
          <w:b/>
          <w:sz w:val="20"/>
          <w:szCs w:val="20"/>
        </w:rPr>
        <w:t>7.3.2 ENVELOPE Nº</w:t>
      </w:r>
      <w:r w:rsidR="008C502A">
        <w:rPr>
          <w:b/>
          <w:sz w:val="20"/>
          <w:szCs w:val="20"/>
        </w:rPr>
        <w:t>.</w:t>
      </w:r>
      <w:r w:rsidRPr="004050B7">
        <w:rPr>
          <w:b/>
          <w:sz w:val="20"/>
          <w:szCs w:val="20"/>
        </w:rPr>
        <w:t xml:space="preserve"> 01 - HABILITAÇÃO DO GRUPO FORMAL</w:t>
      </w:r>
    </w:p>
    <w:p w:rsidR="004050B7" w:rsidRPr="004050B7" w:rsidRDefault="004050B7" w:rsidP="004050B7">
      <w:pPr>
        <w:spacing w:line="276" w:lineRule="auto"/>
        <w:jc w:val="both"/>
        <w:rPr>
          <w:sz w:val="20"/>
          <w:szCs w:val="20"/>
        </w:rPr>
      </w:pPr>
      <w:r w:rsidRPr="004050B7">
        <w:rPr>
          <w:sz w:val="20"/>
          <w:szCs w:val="20"/>
        </w:rPr>
        <w:t xml:space="preserve">O Grupo Formal deverá apresentar no Envelope nº 01, os documentos abaixo relacionados, </w:t>
      </w:r>
      <w:proofErr w:type="gramStart"/>
      <w:r w:rsidRPr="004050B7">
        <w:rPr>
          <w:sz w:val="20"/>
          <w:szCs w:val="20"/>
        </w:rPr>
        <w:t>sob pena</w:t>
      </w:r>
      <w:proofErr w:type="gramEnd"/>
      <w:r w:rsidRPr="004050B7">
        <w:rPr>
          <w:sz w:val="20"/>
          <w:szCs w:val="20"/>
        </w:rPr>
        <w:t xml:space="preserve"> de inabilitação:</w:t>
      </w:r>
    </w:p>
    <w:p w:rsidR="004050B7" w:rsidRPr="004050B7" w:rsidRDefault="004050B7" w:rsidP="004050B7">
      <w:pPr>
        <w:spacing w:line="276" w:lineRule="auto"/>
        <w:jc w:val="both"/>
        <w:rPr>
          <w:sz w:val="20"/>
          <w:szCs w:val="20"/>
        </w:rPr>
      </w:pPr>
      <w:r w:rsidRPr="004050B7">
        <w:rPr>
          <w:sz w:val="20"/>
          <w:szCs w:val="20"/>
        </w:rPr>
        <w:t>I - a prova de inscrição no Cadastro Nacional de Pessoa Jurídica - CNPJ;</w:t>
      </w:r>
    </w:p>
    <w:p w:rsidR="004050B7" w:rsidRPr="004050B7" w:rsidRDefault="004050B7" w:rsidP="004050B7">
      <w:pPr>
        <w:spacing w:line="276" w:lineRule="auto"/>
        <w:jc w:val="both"/>
        <w:rPr>
          <w:sz w:val="20"/>
          <w:szCs w:val="20"/>
        </w:rPr>
      </w:pPr>
      <w:r w:rsidRPr="004050B7">
        <w:rPr>
          <w:sz w:val="20"/>
          <w:szCs w:val="20"/>
        </w:rPr>
        <w:t>II - o extrato da DAP Jurídica para associações e cooperativas, emitido nos últimos 60 dias;</w:t>
      </w:r>
    </w:p>
    <w:p w:rsidR="004050B7" w:rsidRPr="004050B7" w:rsidRDefault="004050B7" w:rsidP="004050B7">
      <w:pPr>
        <w:spacing w:line="276" w:lineRule="auto"/>
        <w:jc w:val="both"/>
        <w:rPr>
          <w:sz w:val="20"/>
          <w:szCs w:val="20"/>
        </w:rPr>
      </w:pPr>
      <w:r w:rsidRPr="004050B7">
        <w:rPr>
          <w:sz w:val="20"/>
          <w:szCs w:val="20"/>
        </w:rPr>
        <w:t>III - a prova de regularidade com a Fazenda Federal, relativa à Seguridade Social e ao Fundo de Garantia por Tempo de Serviço - FGTS;</w:t>
      </w:r>
    </w:p>
    <w:p w:rsidR="004050B7" w:rsidRPr="004050B7" w:rsidRDefault="004050B7" w:rsidP="004050B7">
      <w:pPr>
        <w:spacing w:line="276" w:lineRule="auto"/>
        <w:jc w:val="both"/>
        <w:rPr>
          <w:sz w:val="20"/>
          <w:szCs w:val="20"/>
        </w:rPr>
      </w:pPr>
      <w:r w:rsidRPr="004050B7">
        <w:rPr>
          <w:sz w:val="20"/>
          <w:szCs w:val="20"/>
        </w:rPr>
        <w:t>IV - as cópias do estatuto e ata de posse da atual diretoria da entidade registrada no órgão competente;</w:t>
      </w:r>
    </w:p>
    <w:p w:rsidR="004050B7" w:rsidRPr="004050B7" w:rsidRDefault="004050B7" w:rsidP="004050B7">
      <w:pPr>
        <w:spacing w:line="276" w:lineRule="auto"/>
        <w:jc w:val="both"/>
        <w:rPr>
          <w:sz w:val="20"/>
          <w:szCs w:val="20"/>
        </w:rPr>
      </w:pPr>
      <w:r w:rsidRPr="004050B7">
        <w:rPr>
          <w:sz w:val="20"/>
          <w:szCs w:val="20"/>
        </w:rPr>
        <w:t>V - o Projeto de Venda de Gêneros Alimentícios da Agricultura Familiar para Alimentação Escolar;</w:t>
      </w:r>
    </w:p>
    <w:p w:rsidR="004050B7" w:rsidRPr="004050B7" w:rsidRDefault="004050B7" w:rsidP="004050B7">
      <w:pPr>
        <w:spacing w:line="276" w:lineRule="auto"/>
        <w:jc w:val="both"/>
        <w:rPr>
          <w:sz w:val="20"/>
          <w:szCs w:val="20"/>
        </w:rPr>
      </w:pPr>
      <w:r w:rsidRPr="004050B7">
        <w:rPr>
          <w:sz w:val="20"/>
          <w:szCs w:val="20"/>
        </w:rPr>
        <w:t>VI - a declaração de que os gêneros alimentícios a serem entregues são produzidos pelos associados/cooperados;</w:t>
      </w:r>
    </w:p>
    <w:p w:rsidR="004050B7" w:rsidRPr="004050B7" w:rsidRDefault="004050B7" w:rsidP="004050B7">
      <w:pPr>
        <w:spacing w:line="276" w:lineRule="auto"/>
        <w:jc w:val="both"/>
        <w:rPr>
          <w:sz w:val="20"/>
          <w:szCs w:val="20"/>
        </w:rPr>
      </w:pPr>
      <w:r w:rsidRPr="004050B7">
        <w:rPr>
          <w:sz w:val="20"/>
          <w:szCs w:val="20"/>
        </w:rPr>
        <w:t>VII - a declaração do seu representante legal de responsabilidade pelo controle do atendimento do limite individual de venda de seus cooperados/associados.</w:t>
      </w:r>
    </w:p>
    <w:p w:rsidR="004050B7" w:rsidRPr="004050B7" w:rsidRDefault="004050B7" w:rsidP="004050B7">
      <w:pPr>
        <w:spacing w:line="276" w:lineRule="auto"/>
        <w:jc w:val="both"/>
        <w:rPr>
          <w:sz w:val="20"/>
          <w:szCs w:val="20"/>
        </w:rPr>
      </w:pPr>
      <w:r w:rsidRPr="004050B7">
        <w:rPr>
          <w:sz w:val="20"/>
          <w:szCs w:val="20"/>
        </w:rPr>
        <w:t>VIII - a prova de atendimento de requisitos previstos em lei específica, quando for o caso.</w:t>
      </w:r>
    </w:p>
    <w:p w:rsidR="00404512" w:rsidRPr="00237649" w:rsidRDefault="00E149BE" w:rsidP="00EE0C97">
      <w:pPr>
        <w:spacing w:line="276" w:lineRule="auto"/>
        <w:jc w:val="both"/>
        <w:rPr>
          <w:sz w:val="20"/>
          <w:szCs w:val="20"/>
        </w:rPr>
      </w:pPr>
      <w:r>
        <w:rPr>
          <w:sz w:val="20"/>
          <w:szCs w:val="20"/>
        </w:rPr>
        <w:t>7.</w:t>
      </w:r>
      <w:r w:rsidR="004050B7">
        <w:rPr>
          <w:sz w:val="20"/>
          <w:szCs w:val="20"/>
        </w:rPr>
        <w:t>4</w:t>
      </w:r>
      <w:r w:rsidR="00404512" w:rsidRPr="00237649">
        <w:rPr>
          <w:sz w:val="20"/>
          <w:szCs w:val="20"/>
        </w:rPr>
        <w:t xml:space="preserve"> Serão aceitos documentos que expressem sua validade, desde que em vigor, sendo que, os que não constarem prazo de validade fixado serão considerados 30 (trinta) dias a partir da data de sua emissão,</w:t>
      </w:r>
    </w:p>
    <w:p w:rsidR="00404512" w:rsidRPr="00237649" w:rsidRDefault="00404512" w:rsidP="00EE0C97">
      <w:pPr>
        <w:spacing w:line="276" w:lineRule="auto"/>
        <w:jc w:val="both"/>
        <w:rPr>
          <w:sz w:val="20"/>
          <w:szCs w:val="20"/>
        </w:rPr>
      </w:pPr>
      <w:r w:rsidRPr="00237649">
        <w:rPr>
          <w:sz w:val="20"/>
          <w:szCs w:val="20"/>
        </w:rPr>
        <w:t xml:space="preserve">7.4 Somente serão aceitas cópias legíveis, obtidas a partir do original, ficando reservado </w:t>
      </w:r>
      <w:r w:rsidR="00A852CD" w:rsidRPr="00237649">
        <w:rPr>
          <w:sz w:val="20"/>
          <w:szCs w:val="20"/>
        </w:rPr>
        <w:t>ao Setor de Compras</w:t>
      </w:r>
      <w:r w:rsidRPr="00237649">
        <w:rPr>
          <w:sz w:val="20"/>
          <w:szCs w:val="20"/>
        </w:rPr>
        <w:t xml:space="preserve"> </w:t>
      </w:r>
      <w:r w:rsidR="00E149BE">
        <w:rPr>
          <w:sz w:val="20"/>
          <w:szCs w:val="20"/>
        </w:rPr>
        <w:t xml:space="preserve">e Licitações </w:t>
      </w:r>
      <w:r w:rsidRPr="00237649">
        <w:rPr>
          <w:sz w:val="20"/>
          <w:szCs w:val="20"/>
        </w:rPr>
        <w:t>o direito de solicitar o original de qualquer documento, sempre que tiver dúvida e julgar conveniente. Sendo que para as alíneas acima os interessados deverão apresentar cópias autenticadas e não serão aceitos fax de nenhum documento de habilitação.</w:t>
      </w:r>
    </w:p>
    <w:p w:rsidR="00404512" w:rsidRPr="00237649" w:rsidRDefault="00404512" w:rsidP="00EE0C97">
      <w:pPr>
        <w:spacing w:line="276" w:lineRule="auto"/>
        <w:jc w:val="both"/>
        <w:rPr>
          <w:sz w:val="20"/>
          <w:szCs w:val="20"/>
        </w:rPr>
      </w:pPr>
      <w:r w:rsidRPr="00237649">
        <w:rPr>
          <w:sz w:val="20"/>
          <w:szCs w:val="20"/>
        </w:rPr>
        <w:t xml:space="preserve">7.5 No caso de certidões emitidas pelo Sistema Eletrônico, </w:t>
      </w:r>
      <w:proofErr w:type="gramStart"/>
      <w:r w:rsidRPr="00237649">
        <w:rPr>
          <w:sz w:val="20"/>
          <w:szCs w:val="20"/>
        </w:rPr>
        <w:t>as</w:t>
      </w:r>
      <w:proofErr w:type="gramEnd"/>
      <w:r w:rsidRPr="00237649">
        <w:rPr>
          <w:sz w:val="20"/>
          <w:szCs w:val="20"/>
        </w:rPr>
        <w:t xml:space="preserve"> mesmas serão admitidas na forma original ou em cópias autenticadas, podendo a Comissão de Licitação promover diligência junto a Internet, para comprovação de sua veracidade. </w:t>
      </w:r>
    </w:p>
    <w:p w:rsidR="000D1F62" w:rsidRPr="00237649" w:rsidRDefault="00404512" w:rsidP="00EE0C97">
      <w:pPr>
        <w:spacing w:line="276" w:lineRule="auto"/>
        <w:jc w:val="both"/>
        <w:rPr>
          <w:sz w:val="20"/>
          <w:szCs w:val="20"/>
        </w:rPr>
      </w:pPr>
      <w:r w:rsidRPr="00237649">
        <w:rPr>
          <w:sz w:val="20"/>
          <w:szCs w:val="20"/>
        </w:rPr>
        <w:t xml:space="preserve">7.6 Na hipótese de ser a autenticação realizada por servidor da Administração (servidor da Secretaria Municipal de Fazenda, Administração e Recursos Humanos – Departamento de Administração da PREFEITURA MUNICIPAL DE </w:t>
      </w:r>
      <w:r w:rsidR="00DE1C0A">
        <w:rPr>
          <w:sz w:val="20"/>
          <w:szCs w:val="20"/>
        </w:rPr>
        <w:t>DIAMANTE DO SUL - PR</w:t>
      </w:r>
      <w:r w:rsidRPr="00237649">
        <w:rPr>
          <w:sz w:val="20"/>
          <w:szCs w:val="20"/>
        </w:rPr>
        <w:t>), as cópias deverão ser apresentadas acompanhadas dos originais, até às</w:t>
      </w:r>
      <w:r w:rsidR="00A852CD" w:rsidRPr="00237649">
        <w:rPr>
          <w:sz w:val="20"/>
          <w:szCs w:val="20"/>
        </w:rPr>
        <w:t xml:space="preserve"> </w:t>
      </w:r>
      <w:proofErr w:type="gramStart"/>
      <w:r w:rsidR="00A33F1C">
        <w:rPr>
          <w:sz w:val="20"/>
          <w:szCs w:val="20"/>
        </w:rPr>
        <w:t>08:30</w:t>
      </w:r>
      <w:proofErr w:type="gramEnd"/>
      <w:r w:rsidR="00A852CD" w:rsidRPr="00237649">
        <w:rPr>
          <w:sz w:val="20"/>
          <w:szCs w:val="20"/>
        </w:rPr>
        <w:t>h (</w:t>
      </w:r>
      <w:r w:rsidR="00A33F1C">
        <w:rPr>
          <w:sz w:val="20"/>
          <w:szCs w:val="20"/>
        </w:rPr>
        <w:t>oito horas e trinta minutos</w:t>
      </w:r>
      <w:r w:rsidR="00A852CD" w:rsidRPr="00237649">
        <w:rPr>
          <w:sz w:val="20"/>
          <w:szCs w:val="20"/>
        </w:rPr>
        <w:t xml:space="preserve">) do dia </w:t>
      </w:r>
      <w:r w:rsidR="00A33F1C">
        <w:rPr>
          <w:sz w:val="20"/>
          <w:szCs w:val="20"/>
        </w:rPr>
        <w:t>18</w:t>
      </w:r>
      <w:r w:rsidR="00E149BE">
        <w:rPr>
          <w:sz w:val="20"/>
          <w:szCs w:val="20"/>
        </w:rPr>
        <w:t>/0</w:t>
      </w:r>
      <w:r w:rsidR="00A33F1C">
        <w:rPr>
          <w:sz w:val="20"/>
          <w:szCs w:val="20"/>
        </w:rPr>
        <w:t>8</w:t>
      </w:r>
      <w:r w:rsidR="00E149BE">
        <w:rPr>
          <w:sz w:val="20"/>
          <w:szCs w:val="20"/>
        </w:rPr>
        <w:t>/</w:t>
      </w:r>
      <w:r w:rsidR="00F315E2" w:rsidRPr="00237649">
        <w:rPr>
          <w:sz w:val="20"/>
          <w:szCs w:val="20"/>
        </w:rPr>
        <w:t>20</w:t>
      </w:r>
      <w:r w:rsidR="0016735B" w:rsidRPr="00237649">
        <w:rPr>
          <w:sz w:val="20"/>
          <w:szCs w:val="20"/>
        </w:rPr>
        <w:t>15</w:t>
      </w:r>
      <w:r w:rsidR="00F315E2" w:rsidRPr="00237649">
        <w:rPr>
          <w:sz w:val="20"/>
          <w:szCs w:val="20"/>
        </w:rPr>
        <w:t>.</w:t>
      </w:r>
    </w:p>
    <w:p w:rsidR="00404512" w:rsidRPr="00237649" w:rsidRDefault="00404512" w:rsidP="00EE0C97">
      <w:pPr>
        <w:spacing w:line="276" w:lineRule="auto"/>
        <w:jc w:val="both"/>
        <w:rPr>
          <w:bCs/>
          <w:sz w:val="20"/>
          <w:szCs w:val="20"/>
        </w:rPr>
      </w:pPr>
      <w:r w:rsidRPr="00237649">
        <w:rPr>
          <w:bCs/>
          <w:sz w:val="20"/>
          <w:szCs w:val="20"/>
        </w:rPr>
        <w:lastRenderedPageBreak/>
        <w:t>7.7 No caso de ausência ou irregularidades nos documentos de regularidade fiscal</w:t>
      </w:r>
      <w:proofErr w:type="gramStart"/>
      <w:r w:rsidRPr="00237649">
        <w:rPr>
          <w:bCs/>
          <w:sz w:val="20"/>
          <w:szCs w:val="20"/>
        </w:rPr>
        <w:t>, será</w:t>
      </w:r>
      <w:proofErr w:type="gramEnd"/>
      <w:r w:rsidRPr="00237649">
        <w:rPr>
          <w:bCs/>
          <w:sz w:val="20"/>
          <w:szCs w:val="20"/>
        </w:rPr>
        <w:t xml:space="preserve"> concedido o prazo de 0</w:t>
      </w:r>
      <w:r w:rsidR="00C31062">
        <w:rPr>
          <w:bCs/>
          <w:sz w:val="20"/>
          <w:szCs w:val="20"/>
        </w:rPr>
        <w:t>5</w:t>
      </w:r>
      <w:r w:rsidRPr="00237649">
        <w:rPr>
          <w:bCs/>
          <w:sz w:val="20"/>
          <w:szCs w:val="20"/>
        </w:rPr>
        <w:t xml:space="preserve"> (</w:t>
      </w:r>
      <w:r w:rsidR="00C31062">
        <w:rPr>
          <w:bCs/>
          <w:sz w:val="20"/>
          <w:szCs w:val="20"/>
        </w:rPr>
        <w:t>cinco</w:t>
      </w:r>
      <w:r w:rsidRPr="00237649">
        <w:rPr>
          <w:bCs/>
          <w:sz w:val="20"/>
          <w:szCs w:val="20"/>
        </w:rPr>
        <w:t>) dias úteis para regularização da documentação</w:t>
      </w:r>
      <w:r w:rsidR="00C31062">
        <w:rPr>
          <w:bCs/>
          <w:sz w:val="20"/>
          <w:szCs w:val="20"/>
        </w:rPr>
        <w:t>, podendo ser prorrogado por igual período a critério da Comissão Permanente de Licitação</w:t>
      </w:r>
      <w:r w:rsidRPr="00237649">
        <w:rPr>
          <w:bCs/>
          <w:sz w:val="20"/>
          <w:szCs w:val="20"/>
        </w:rPr>
        <w:t xml:space="preserve">. </w:t>
      </w:r>
    </w:p>
    <w:p w:rsidR="00404512" w:rsidRPr="00237649" w:rsidRDefault="00404512" w:rsidP="00EE0C97">
      <w:pPr>
        <w:spacing w:line="276" w:lineRule="auto"/>
        <w:jc w:val="both"/>
        <w:rPr>
          <w:color w:val="548DD4" w:themeColor="text2" w:themeTint="99"/>
          <w:sz w:val="20"/>
          <w:szCs w:val="20"/>
        </w:rPr>
      </w:pPr>
    </w:p>
    <w:p w:rsidR="000D1F62" w:rsidRPr="00237649" w:rsidRDefault="00404512" w:rsidP="00EE0C97">
      <w:pPr>
        <w:spacing w:line="276" w:lineRule="auto"/>
        <w:jc w:val="both"/>
        <w:rPr>
          <w:sz w:val="20"/>
          <w:szCs w:val="20"/>
        </w:rPr>
      </w:pPr>
      <w:r w:rsidRPr="00237649">
        <w:rPr>
          <w:b/>
          <w:bCs/>
          <w:sz w:val="20"/>
          <w:szCs w:val="20"/>
        </w:rPr>
        <w:t>8.</w:t>
      </w:r>
      <w:r w:rsidR="000D1F62" w:rsidRPr="00237649">
        <w:rPr>
          <w:b/>
          <w:bCs/>
          <w:sz w:val="20"/>
          <w:szCs w:val="20"/>
        </w:rPr>
        <w:t xml:space="preserve"> ENVELOPE Nº. 02 </w:t>
      </w:r>
      <w:r w:rsidR="00FE1F04" w:rsidRPr="00237649">
        <w:rPr>
          <w:b/>
          <w:bCs/>
          <w:sz w:val="20"/>
          <w:szCs w:val="20"/>
        </w:rPr>
        <w:t>–</w:t>
      </w:r>
      <w:r w:rsidR="000D1F62" w:rsidRPr="00237649">
        <w:rPr>
          <w:b/>
          <w:bCs/>
          <w:sz w:val="20"/>
          <w:szCs w:val="20"/>
        </w:rPr>
        <w:t xml:space="preserve"> </w:t>
      </w:r>
      <w:proofErr w:type="gramStart"/>
      <w:r w:rsidR="000D1F62" w:rsidRPr="00237649">
        <w:rPr>
          <w:b/>
          <w:bCs/>
          <w:sz w:val="20"/>
          <w:szCs w:val="20"/>
        </w:rPr>
        <w:t>PROJETO</w:t>
      </w:r>
      <w:proofErr w:type="gramEnd"/>
      <w:r w:rsidR="000D1F62" w:rsidRPr="00237649">
        <w:rPr>
          <w:b/>
          <w:bCs/>
          <w:sz w:val="20"/>
          <w:szCs w:val="20"/>
        </w:rPr>
        <w:t xml:space="preserve"> DE VENDA </w:t>
      </w:r>
    </w:p>
    <w:p w:rsidR="008C502A" w:rsidRPr="008C502A" w:rsidRDefault="008C502A" w:rsidP="008C502A">
      <w:pPr>
        <w:spacing w:line="276" w:lineRule="auto"/>
        <w:jc w:val="both"/>
        <w:rPr>
          <w:sz w:val="20"/>
          <w:szCs w:val="20"/>
        </w:rPr>
      </w:pPr>
      <w:r>
        <w:rPr>
          <w:sz w:val="20"/>
          <w:szCs w:val="20"/>
        </w:rPr>
        <w:t>8</w:t>
      </w:r>
      <w:r w:rsidRPr="008C502A">
        <w:rPr>
          <w:sz w:val="20"/>
          <w:szCs w:val="20"/>
        </w:rPr>
        <w:t>.1. No Envelope nº</w:t>
      </w:r>
      <w:r>
        <w:rPr>
          <w:sz w:val="20"/>
          <w:szCs w:val="20"/>
        </w:rPr>
        <w:t>.</w:t>
      </w:r>
      <w:r w:rsidRPr="008C502A">
        <w:rPr>
          <w:sz w:val="20"/>
          <w:szCs w:val="20"/>
        </w:rPr>
        <w:t xml:space="preserve"> </w:t>
      </w:r>
      <w:r>
        <w:rPr>
          <w:sz w:val="20"/>
          <w:szCs w:val="20"/>
        </w:rPr>
        <w:t>0</w:t>
      </w:r>
      <w:r w:rsidRPr="008C502A">
        <w:rPr>
          <w:sz w:val="20"/>
          <w:szCs w:val="20"/>
        </w:rPr>
        <w:t xml:space="preserve">2 os Fornecedores Individuais, Grupos Informais ou Grupos Formais deverão apresentar o Projeto de Venda de Gêneros Alimentícios da Agricultura Familiar conforme Anexo (modelo da Resolução FNDE n.º </w:t>
      </w:r>
      <w:r>
        <w:rPr>
          <w:sz w:val="20"/>
          <w:szCs w:val="20"/>
        </w:rPr>
        <w:t>04/2015</w:t>
      </w:r>
      <w:r w:rsidRPr="008C502A">
        <w:rPr>
          <w:sz w:val="20"/>
          <w:szCs w:val="20"/>
        </w:rPr>
        <w:t>).</w:t>
      </w:r>
    </w:p>
    <w:p w:rsidR="008C502A" w:rsidRPr="008C502A" w:rsidRDefault="008C502A" w:rsidP="008C502A">
      <w:pPr>
        <w:spacing w:line="276" w:lineRule="auto"/>
        <w:jc w:val="both"/>
        <w:rPr>
          <w:sz w:val="20"/>
          <w:szCs w:val="20"/>
        </w:rPr>
      </w:pPr>
      <w:r>
        <w:rPr>
          <w:sz w:val="20"/>
          <w:szCs w:val="20"/>
        </w:rPr>
        <w:t>8.</w:t>
      </w:r>
      <w:r w:rsidRPr="008C502A">
        <w:rPr>
          <w:sz w:val="20"/>
          <w:szCs w:val="20"/>
        </w:rPr>
        <w:t xml:space="preserve">2 A relação dos proponentes dos projetos de venda será apresentada em sessão pública e registrada em ata após o término do prazo de apresentação dos </w:t>
      </w:r>
      <w:proofErr w:type="gramStart"/>
      <w:r w:rsidRPr="008C502A">
        <w:rPr>
          <w:sz w:val="20"/>
          <w:szCs w:val="20"/>
        </w:rPr>
        <w:t>projetos .</w:t>
      </w:r>
      <w:proofErr w:type="gramEnd"/>
      <w:r w:rsidRPr="008C502A">
        <w:rPr>
          <w:sz w:val="20"/>
          <w:szCs w:val="20"/>
        </w:rPr>
        <w:t xml:space="preserve"> O resul</w:t>
      </w:r>
      <w:r>
        <w:rPr>
          <w:sz w:val="20"/>
          <w:szCs w:val="20"/>
        </w:rPr>
        <w:t>tado da seleção será publicado em até 02 (dois)</w:t>
      </w:r>
      <w:r w:rsidRPr="008C502A">
        <w:rPr>
          <w:sz w:val="20"/>
          <w:szCs w:val="20"/>
        </w:rPr>
        <w:t xml:space="preserve"> dias após </w:t>
      </w:r>
      <w:r>
        <w:rPr>
          <w:sz w:val="20"/>
          <w:szCs w:val="20"/>
        </w:rPr>
        <w:t>o encerramento da sessão e os</w:t>
      </w:r>
      <w:r w:rsidRPr="008C502A">
        <w:rPr>
          <w:sz w:val="20"/>
          <w:szCs w:val="20"/>
        </w:rPr>
        <w:t xml:space="preserve"> proponentes no prazo de </w:t>
      </w:r>
      <w:r>
        <w:rPr>
          <w:sz w:val="20"/>
          <w:szCs w:val="20"/>
        </w:rPr>
        <w:t>até 05 (cinco)</w:t>
      </w:r>
      <w:r w:rsidRPr="008C502A">
        <w:rPr>
          <w:sz w:val="20"/>
          <w:szCs w:val="20"/>
        </w:rPr>
        <w:t xml:space="preserve"> dias </w:t>
      </w:r>
      <w:r>
        <w:rPr>
          <w:sz w:val="20"/>
          <w:szCs w:val="20"/>
        </w:rPr>
        <w:t xml:space="preserve">úteis </w:t>
      </w:r>
      <w:r w:rsidRPr="008C502A">
        <w:rPr>
          <w:sz w:val="20"/>
          <w:szCs w:val="20"/>
        </w:rPr>
        <w:t>serão convocado</w:t>
      </w:r>
      <w:r>
        <w:rPr>
          <w:sz w:val="20"/>
          <w:szCs w:val="20"/>
        </w:rPr>
        <w:t>s</w:t>
      </w:r>
      <w:r w:rsidRPr="008C502A">
        <w:rPr>
          <w:sz w:val="20"/>
          <w:szCs w:val="20"/>
        </w:rPr>
        <w:t xml:space="preserve"> para assinatura do(s) contrato(s).</w:t>
      </w:r>
    </w:p>
    <w:p w:rsidR="008C502A" w:rsidRPr="008C502A" w:rsidRDefault="008C502A" w:rsidP="008C502A">
      <w:pPr>
        <w:spacing w:line="276" w:lineRule="auto"/>
        <w:jc w:val="both"/>
        <w:rPr>
          <w:sz w:val="20"/>
          <w:szCs w:val="20"/>
        </w:rPr>
      </w:pPr>
      <w:r>
        <w:rPr>
          <w:sz w:val="20"/>
          <w:szCs w:val="20"/>
        </w:rPr>
        <w:t>8</w:t>
      </w:r>
      <w:r w:rsidRPr="008C502A">
        <w:rPr>
          <w:sz w:val="20"/>
          <w:szCs w:val="20"/>
        </w:rPr>
        <w:t xml:space="preserve">.3 O(s) projeto(s) de venda a </w:t>
      </w:r>
      <w:proofErr w:type="gramStart"/>
      <w:r w:rsidRPr="008C502A">
        <w:rPr>
          <w:sz w:val="20"/>
          <w:szCs w:val="20"/>
        </w:rPr>
        <w:t>ser(</w:t>
      </w:r>
      <w:proofErr w:type="gramEnd"/>
      <w:r w:rsidRPr="008C502A">
        <w:rPr>
          <w:sz w:val="20"/>
          <w:szCs w:val="20"/>
        </w:rPr>
        <w:t xml:space="preserve">em) contratado(s) será( </w:t>
      </w:r>
      <w:proofErr w:type="spellStart"/>
      <w:r w:rsidRPr="008C502A">
        <w:rPr>
          <w:sz w:val="20"/>
          <w:szCs w:val="20"/>
        </w:rPr>
        <w:t>ão</w:t>
      </w:r>
      <w:proofErr w:type="spellEnd"/>
      <w:r w:rsidRPr="008C502A">
        <w:rPr>
          <w:sz w:val="20"/>
          <w:szCs w:val="20"/>
        </w:rPr>
        <w:t>) selecionado(s) conforme critérios estabelecidos pelo art. 25 da Resolução.</w:t>
      </w:r>
    </w:p>
    <w:p w:rsidR="008C502A" w:rsidRPr="008C502A" w:rsidRDefault="008C502A" w:rsidP="008C502A">
      <w:pPr>
        <w:spacing w:line="276" w:lineRule="auto"/>
        <w:jc w:val="both"/>
        <w:rPr>
          <w:sz w:val="20"/>
          <w:szCs w:val="20"/>
        </w:rPr>
      </w:pPr>
      <w:r>
        <w:rPr>
          <w:sz w:val="20"/>
          <w:szCs w:val="20"/>
        </w:rPr>
        <w:t>8.4</w:t>
      </w:r>
      <w:r w:rsidRPr="008C502A">
        <w:rPr>
          <w:sz w:val="20"/>
          <w:szCs w:val="20"/>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C502A" w:rsidRDefault="008C502A" w:rsidP="008C502A">
      <w:pPr>
        <w:spacing w:line="276" w:lineRule="auto"/>
        <w:jc w:val="both"/>
        <w:rPr>
          <w:sz w:val="20"/>
          <w:szCs w:val="20"/>
        </w:rPr>
      </w:pPr>
      <w:r>
        <w:rPr>
          <w:sz w:val="20"/>
          <w:szCs w:val="20"/>
        </w:rPr>
        <w:t>8</w:t>
      </w:r>
      <w:r w:rsidRPr="008C502A">
        <w:rPr>
          <w:sz w:val="20"/>
          <w:szCs w:val="20"/>
        </w:rPr>
        <w:t xml:space="preserve">.5 Na ausência ou desconformidade de qualquer desses documentos constatada na abertura dos envelopes poderá ser concedido abertura de prazo para sua regularização de até </w:t>
      </w:r>
      <w:r>
        <w:rPr>
          <w:sz w:val="20"/>
          <w:szCs w:val="20"/>
        </w:rPr>
        <w:t>02 (dois)</w:t>
      </w:r>
      <w:r w:rsidRPr="008C502A">
        <w:rPr>
          <w:sz w:val="20"/>
          <w:szCs w:val="20"/>
        </w:rPr>
        <w:t xml:space="preserve"> dias</w:t>
      </w:r>
      <w:r>
        <w:rPr>
          <w:sz w:val="20"/>
          <w:szCs w:val="20"/>
        </w:rPr>
        <w:t xml:space="preserve"> úteis, conforme análise do Setor de Compras e Licitações.</w:t>
      </w:r>
    </w:p>
    <w:p w:rsidR="008C502A" w:rsidRDefault="008C502A" w:rsidP="00EE0C97">
      <w:pPr>
        <w:spacing w:line="276" w:lineRule="auto"/>
        <w:jc w:val="both"/>
        <w:rPr>
          <w:sz w:val="20"/>
          <w:szCs w:val="20"/>
        </w:rPr>
      </w:pPr>
    </w:p>
    <w:p w:rsidR="000D1F62" w:rsidRPr="00237649" w:rsidRDefault="00A408A4" w:rsidP="00EE0C97">
      <w:pPr>
        <w:spacing w:line="276" w:lineRule="auto"/>
        <w:jc w:val="both"/>
        <w:rPr>
          <w:b/>
          <w:sz w:val="20"/>
          <w:szCs w:val="20"/>
        </w:rPr>
      </w:pPr>
      <w:r w:rsidRPr="00237649">
        <w:rPr>
          <w:b/>
          <w:sz w:val="20"/>
          <w:szCs w:val="20"/>
        </w:rPr>
        <w:t xml:space="preserve">8.1 </w:t>
      </w:r>
      <w:r w:rsidR="000D1F62" w:rsidRPr="00237649">
        <w:rPr>
          <w:b/>
          <w:sz w:val="20"/>
          <w:szCs w:val="20"/>
        </w:rPr>
        <w:t>NÃO SERÃO RECEBIDAS DOCUMENTAÇÕES E PROJETO DE VENDA FORA DO PRAZO ESTABELECIDO NESTE EDITAL.</w:t>
      </w:r>
    </w:p>
    <w:p w:rsidR="00A408A4" w:rsidRPr="00237649" w:rsidRDefault="00A408A4" w:rsidP="00EE0C97">
      <w:pPr>
        <w:spacing w:line="276" w:lineRule="auto"/>
        <w:jc w:val="both"/>
        <w:rPr>
          <w:b/>
          <w:sz w:val="20"/>
          <w:szCs w:val="20"/>
        </w:rPr>
      </w:pPr>
      <w:r w:rsidRPr="00237649">
        <w:rPr>
          <w:b/>
          <w:sz w:val="20"/>
          <w:szCs w:val="20"/>
        </w:rPr>
        <w:t xml:space="preserve">8.2 Os interessados deverão apresentar a documentação para habilitação e Projeto de Venda no período de </w:t>
      </w:r>
      <w:r w:rsidR="007945B2">
        <w:rPr>
          <w:b/>
          <w:sz w:val="20"/>
          <w:szCs w:val="20"/>
        </w:rPr>
        <w:t>28</w:t>
      </w:r>
      <w:r w:rsidR="00A33F1C">
        <w:rPr>
          <w:b/>
          <w:color w:val="FF0000"/>
          <w:sz w:val="20"/>
          <w:szCs w:val="20"/>
        </w:rPr>
        <w:t xml:space="preserve"> </w:t>
      </w:r>
      <w:r w:rsidR="00E149BE" w:rsidRPr="007945B2">
        <w:rPr>
          <w:b/>
          <w:sz w:val="20"/>
          <w:szCs w:val="20"/>
        </w:rPr>
        <w:t>de ju</w:t>
      </w:r>
      <w:r w:rsidR="00A33F1C" w:rsidRPr="007945B2">
        <w:rPr>
          <w:b/>
          <w:sz w:val="20"/>
          <w:szCs w:val="20"/>
        </w:rPr>
        <w:t>lho</w:t>
      </w:r>
      <w:r w:rsidR="00E149BE" w:rsidRPr="007945B2">
        <w:rPr>
          <w:b/>
          <w:sz w:val="20"/>
          <w:szCs w:val="20"/>
        </w:rPr>
        <w:t xml:space="preserve"> de 2015 até </w:t>
      </w:r>
      <w:r w:rsidR="00A33F1C" w:rsidRPr="007945B2">
        <w:rPr>
          <w:b/>
          <w:sz w:val="20"/>
          <w:szCs w:val="20"/>
        </w:rPr>
        <w:t>18</w:t>
      </w:r>
      <w:r w:rsidR="00E149BE" w:rsidRPr="007945B2">
        <w:rPr>
          <w:b/>
          <w:sz w:val="20"/>
          <w:szCs w:val="20"/>
        </w:rPr>
        <w:t xml:space="preserve"> de </w:t>
      </w:r>
      <w:r w:rsidR="00A33F1C" w:rsidRPr="007945B2">
        <w:rPr>
          <w:b/>
          <w:sz w:val="20"/>
          <w:szCs w:val="20"/>
        </w:rPr>
        <w:t xml:space="preserve">Agosto </w:t>
      </w:r>
      <w:r w:rsidR="00E149BE" w:rsidRPr="007945B2">
        <w:rPr>
          <w:b/>
          <w:sz w:val="20"/>
          <w:szCs w:val="20"/>
        </w:rPr>
        <w:t>d</w:t>
      </w:r>
      <w:r w:rsidR="00F315E2" w:rsidRPr="007945B2">
        <w:rPr>
          <w:b/>
          <w:sz w:val="20"/>
          <w:szCs w:val="20"/>
        </w:rPr>
        <w:t>e 2015</w:t>
      </w:r>
      <w:r w:rsidRPr="00237649">
        <w:rPr>
          <w:b/>
          <w:sz w:val="20"/>
          <w:szCs w:val="20"/>
        </w:rPr>
        <w:t>, na sede da Secretaria Municipal de</w:t>
      </w:r>
      <w:r w:rsidR="00C31062">
        <w:rPr>
          <w:b/>
          <w:sz w:val="20"/>
          <w:szCs w:val="20"/>
        </w:rPr>
        <w:t xml:space="preserve"> Administração,</w:t>
      </w:r>
      <w:r w:rsidRPr="00237649">
        <w:rPr>
          <w:b/>
          <w:sz w:val="20"/>
          <w:szCs w:val="20"/>
        </w:rPr>
        <w:t xml:space="preserve"> </w:t>
      </w:r>
      <w:r w:rsidR="00C31062">
        <w:rPr>
          <w:b/>
          <w:sz w:val="20"/>
          <w:szCs w:val="20"/>
        </w:rPr>
        <w:t xml:space="preserve">Planej. e </w:t>
      </w:r>
      <w:r w:rsidRPr="00237649">
        <w:rPr>
          <w:b/>
          <w:sz w:val="20"/>
          <w:szCs w:val="20"/>
        </w:rPr>
        <w:t xml:space="preserve">Recursos Humanos, </w:t>
      </w:r>
      <w:r w:rsidR="00A33F1C">
        <w:rPr>
          <w:b/>
          <w:sz w:val="20"/>
          <w:szCs w:val="20"/>
        </w:rPr>
        <w:t xml:space="preserve">- Departamento de Compras e Licitação </w:t>
      </w:r>
      <w:r w:rsidRPr="00237649">
        <w:rPr>
          <w:b/>
          <w:sz w:val="20"/>
          <w:szCs w:val="20"/>
        </w:rPr>
        <w:t xml:space="preserve">com sede à Av. </w:t>
      </w:r>
      <w:proofErr w:type="spellStart"/>
      <w:r w:rsidR="00C31062">
        <w:rPr>
          <w:b/>
          <w:sz w:val="20"/>
          <w:szCs w:val="20"/>
        </w:rPr>
        <w:t>Getulio</w:t>
      </w:r>
      <w:proofErr w:type="spellEnd"/>
      <w:r w:rsidR="00C31062">
        <w:rPr>
          <w:b/>
          <w:sz w:val="20"/>
          <w:szCs w:val="20"/>
        </w:rPr>
        <w:t xml:space="preserve"> Vargas,</w:t>
      </w:r>
      <w:r w:rsidRPr="00237649">
        <w:rPr>
          <w:b/>
          <w:sz w:val="20"/>
          <w:szCs w:val="20"/>
        </w:rPr>
        <w:t xml:space="preserve"> </w:t>
      </w:r>
      <w:r w:rsidR="00C31062">
        <w:rPr>
          <w:b/>
          <w:sz w:val="20"/>
          <w:szCs w:val="20"/>
        </w:rPr>
        <w:t>s/</w:t>
      </w:r>
      <w:r w:rsidRPr="00237649">
        <w:rPr>
          <w:b/>
          <w:sz w:val="20"/>
          <w:szCs w:val="20"/>
        </w:rPr>
        <w:t>nº – Centro –</w:t>
      </w:r>
      <w:r w:rsidR="00FE1F04" w:rsidRPr="00237649">
        <w:rPr>
          <w:b/>
          <w:sz w:val="20"/>
          <w:szCs w:val="20"/>
        </w:rPr>
        <w:t xml:space="preserve">– </w:t>
      </w:r>
      <w:r w:rsidR="00DE1C0A">
        <w:rPr>
          <w:b/>
          <w:sz w:val="20"/>
          <w:szCs w:val="20"/>
        </w:rPr>
        <w:t>Diamante do Sul - PR</w:t>
      </w:r>
      <w:r w:rsidR="00FE1F04" w:rsidRPr="00237649">
        <w:rPr>
          <w:b/>
          <w:sz w:val="20"/>
          <w:szCs w:val="20"/>
        </w:rPr>
        <w:t xml:space="preserve"> – Setor de Compras e Licitações. O horário de funcionamento da secretaria é de segunda </w:t>
      </w:r>
      <w:r w:rsidR="00A852CD" w:rsidRPr="00237649">
        <w:rPr>
          <w:b/>
          <w:sz w:val="20"/>
          <w:szCs w:val="20"/>
        </w:rPr>
        <w:t>à</w:t>
      </w:r>
      <w:r w:rsidR="00FE1F04" w:rsidRPr="00237649">
        <w:rPr>
          <w:b/>
          <w:sz w:val="20"/>
          <w:szCs w:val="20"/>
        </w:rPr>
        <w:t xml:space="preserve"> sexta-feira, das </w:t>
      </w:r>
      <w:proofErr w:type="gramStart"/>
      <w:r w:rsidR="00C31062">
        <w:rPr>
          <w:b/>
          <w:sz w:val="20"/>
          <w:szCs w:val="20"/>
        </w:rPr>
        <w:t>08:00</w:t>
      </w:r>
      <w:proofErr w:type="gramEnd"/>
      <w:r w:rsidR="00FE1F04" w:rsidRPr="00237649">
        <w:rPr>
          <w:b/>
          <w:sz w:val="20"/>
          <w:szCs w:val="20"/>
        </w:rPr>
        <w:t>h às 17:</w:t>
      </w:r>
      <w:r w:rsidR="00C31062">
        <w:rPr>
          <w:b/>
          <w:sz w:val="20"/>
          <w:szCs w:val="20"/>
        </w:rPr>
        <w:t>00</w:t>
      </w:r>
      <w:r w:rsidR="00FE1F04" w:rsidRPr="00237649">
        <w:rPr>
          <w:b/>
          <w:sz w:val="20"/>
          <w:szCs w:val="20"/>
        </w:rPr>
        <w:t>h.</w:t>
      </w:r>
    </w:p>
    <w:p w:rsidR="000D1F62" w:rsidRDefault="00A408A4" w:rsidP="00EE0C97">
      <w:pPr>
        <w:spacing w:line="276" w:lineRule="auto"/>
        <w:jc w:val="both"/>
        <w:rPr>
          <w:sz w:val="20"/>
          <w:szCs w:val="20"/>
        </w:rPr>
      </w:pPr>
      <w:r w:rsidRPr="00237649">
        <w:rPr>
          <w:sz w:val="20"/>
          <w:szCs w:val="20"/>
        </w:rPr>
        <w:t xml:space="preserve">8.3 </w:t>
      </w:r>
      <w:r w:rsidR="000D1F62" w:rsidRPr="00237649">
        <w:rPr>
          <w:sz w:val="20"/>
          <w:szCs w:val="20"/>
        </w:rPr>
        <w:t>Os documentos para habilitação, bem como o Projeto de Venda, deverão ser entregues em envelopes separados, lacrados e com identificação externa do seu conteúdo</w:t>
      </w:r>
      <w:r w:rsidRPr="00237649">
        <w:rPr>
          <w:sz w:val="20"/>
          <w:szCs w:val="20"/>
        </w:rPr>
        <w:t>:</w:t>
      </w:r>
    </w:p>
    <w:p w:rsidR="008C502A" w:rsidRDefault="008C502A" w:rsidP="00EE0C97">
      <w:pPr>
        <w:spacing w:line="276" w:lineRule="auto"/>
        <w:jc w:val="both"/>
        <w:rPr>
          <w:sz w:val="20"/>
          <w:szCs w:val="20"/>
        </w:rPr>
      </w:pPr>
    </w:p>
    <w:p w:rsidR="008C502A" w:rsidRDefault="008C502A" w:rsidP="00EE0C97">
      <w:pPr>
        <w:spacing w:line="276" w:lineRule="auto"/>
        <w:jc w:val="both"/>
        <w:rPr>
          <w:sz w:val="20"/>
          <w:szCs w:val="20"/>
        </w:rPr>
      </w:pPr>
    </w:p>
    <w:p w:rsidR="008C502A" w:rsidRDefault="008C502A" w:rsidP="00EE0C97">
      <w:pPr>
        <w:spacing w:line="276" w:lineRule="auto"/>
        <w:jc w:val="both"/>
        <w:rPr>
          <w:sz w:val="20"/>
          <w:szCs w:val="20"/>
        </w:rPr>
      </w:pPr>
    </w:p>
    <w:p w:rsidR="008C502A" w:rsidRDefault="008C502A" w:rsidP="00EE0C97">
      <w:pPr>
        <w:spacing w:line="276" w:lineRule="auto"/>
        <w:jc w:val="both"/>
        <w:rPr>
          <w:sz w:val="20"/>
          <w:szCs w:val="20"/>
        </w:rPr>
      </w:pPr>
    </w:p>
    <w:p w:rsidR="008C502A" w:rsidRPr="00237649" w:rsidRDefault="008C502A" w:rsidP="00EE0C97">
      <w:pPr>
        <w:spacing w:line="276" w:lineRule="auto"/>
        <w:jc w:val="both"/>
        <w:rPr>
          <w:sz w:val="20"/>
          <w:szCs w:val="20"/>
        </w:rPr>
      </w:pPr>
    </w:p>
    <w:p w:rsidR="00FE1F04" w:rsidRPr="00237649" w:rsidRDefault="00B6757E" w:rsidP="00EE0C97">
      <w:pPr>
        <w:spacing w:line="276" w:lineRule="auto"/>
        <w:jc w:val="both"/>
        <w:rPr>
          <w:color w:val="548DD4" w:themeColor="text2" w:themeTint="99"/>
          <w:sz w:val="20"/>
          <w:szCs w:val="20"/>
        </w:rPr>
      </w:pPr>
      <w:r>
        <w:rPr>
          <w:noProof/>
          <w:color w:val="548DD4" w:themeColor="text2" w:themeTint="99"/>
          <w:sz w:val="20"/>
          <w:szCs w:val="20"/>
        </w:rPr>
        <mc:AlternateContent>
          <mc:Choice Requires="wpg">
            <w:drawing>
              <wp:anchor distT="0" distB="0" distL="114300" distR="114300" simplePos="0" relativeHeight="251662336" behindDoc="0" locked="0" layoutInCell="1" allowOverlap="1" wp14:anchorId="32D0CD70" wp14:editId="0F6602A7">
                <wp:simplePos x="0" y="0"/>
                <wp:positionH relativeFrom="column">
                  <wp:posOffset>-47625</wp:posOffset>
                </wp:positionH>
                <wp:positionV relativeFrom="paragraph">
                  <wp:posOffset>48895</wp:posOffset>
                </wp:positionV>
                <wp:extent cx="5521325" cy="2781300"/>
                <wp:effectExtent l="0" t="0" r="22225" b="190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2781300"/>
                          <a:chOff x="1626" y="11583"/>
                          <a:chExt cx="8695" cy="4380"/>
                        </a:xfrm>
                      </wpg:grpSpPr>
                      <wps:wsp>
                        <wps:cNvPr id="2" name="Text Box 2"/>
                        <wps:cNvSpPr txBox="1">
                          <a:spLocks noChangeArrowheads="1"/>
                        </wps:cNvSpPr>
                        <wps:spPr bwMode="auto">
                          <a:xfrm>
                            <a:off x="1626" y="11583"/>
                            <a:ext cx="8694" cy="2505"/>
                          </a:xfrm>
                          <a:prstGeom prst="rect">
                            <a:avLst/>
                          </a:prstGeom>
                          <a:solidFill>
                            <a:srgbClr val="FFFFFF"/>
                          </a:solidFill>
                          <a:ln w="9525">
                            <a:solidFill>
                              <a:srgbClr val="000000"/>
                            </a:solidFill>
                            <a:miter lim="800000"/>
                            <a:headEnd/>
                            <a:tailEnd/>
                          </a:ln>
                        </wps:spPr>
                        <wps:txbx>
                          <w:txbxContent>
                            <w:p w:rsidR="007D4A39" w:rsidRPr="0016735B" w:rsidRDefault="007D4A39" w:rsidP="00FE1F04">
                              <w:pPr>
                                <w:spacing w:line="276" w:lineRule="auto"/>
                                <w:jc w:val="center"/>
                                <w:rPr>
                                  <w:b/>
                                  <w:sz w:val="28"/>
                                  <w:szCs w:val="28"/>
                                </w:rPr>
                              </w:pPr>
                              <w:r w:rsidRPr="0016735B">
                                <w:rPr>
                                  <w:b/>
                                  <w:sz w:val="28"/>
                                  <w:szCs w:val="28"/>
                                </w:rPr>
                                <w:t xml:space="preserve">ENVELOPE Nº. </w:t>
                              </w:r>
                              <w:r>
                                <w:rPr>
                                  <w:b/>
                                  <w:sz w:val="28"/>
                                  <w:szCs w:val="28"/>
                                </w:rPr>
                                <w:t>01</w:t>
                              </w:r>
                              <w:r w:rsidRPr="0016735B">
                                <w:rPr>
                                  <w:b/>
                                  <w:sz w:val="28"/>
                                  <w:szCs w:val="28"/>
                                </w:rPr>
                                <w:t xml:space="preserve"> - </w:t>
                              </w:r>
                              <w:r w:rsidRPr="0016735B">
                                <w:rPr>
                                  <w:b/>
                                  <w:bCs/>
                                  <w:sz w:val="28"/>
                                  <w:szCs w:val="28"/>
                                </w:rPr>
                                <w:t>DOCUMENTAÇÃO PARA HABILITAÇÃO</w:t>
                              </w:r>
                            </w:p>
                            <w:p w:rsidR="007D4A39" w:rsidRPr="000A08AC" w:rsidRDefault="007D4A39" w:rsidP="000A08AC">
                              <w:pPr>
                                <w:spacing w:line="276" w:lineRule="auto"/>
                                <w:jc w:val="center"/>
                                <w:rPr>
                                  <w:sz w:val="20"/>
                                  <w:szCs w:val="20"/>
                                </w:rPr>
                              </w:pPr>
                              <w:r w:rsidRPr="000A08AC">
                                <w:rPr>
                                  <w:sz w:val="20"/>
                                  <w:szCs w:val="20"/>
                                </w:rPr>
                                <w:t>IDENTIFICAÇÃO DO PROPONENTE VENDEDOR</w:t>
                              </w:r>
                            </w:p>
                            <w:p w:rsidR="007D4A39" w:rsidRPr="000A08AC" w:rsidRDefault="007D4A39" w:rsidP="000A08AC">
                              <w:pPr>
                                <w:spacing w:line="276" w:lineRule="auto"/>
                                <w:jc w:val="center"/>
                                <w:rPr>
                                  <w:sz w:val="20"/>
                                  <w:szCs w:val="20"/>
                                </w:rPr>
                              </w:pPr>
                              <w:r w:rsidRPr="000A08AC">
                                <w:rPr>
                                  <w:sz w:val="20"/>
                                  <w:szCs w:val="20"/>
                                </w:rPr>
                                <w:t>CNPJ</w:t>
                              </w:r>
                              <w:r>
                                <w:rPr>
                                  <w:sz w:val="20"/>
                                  <w:szCs w:val="20"/>
                                </w:rPr>
                                <w:t>/CPF</w:t>
                              </w:r>
                            </w:p>
                            <w:p w:rsidR="007D4A39" w:rsidRPr="000A08AC" w:rsidRDefault="007D4A39" w:rsidP="000A08AC">
                              <w:pPr>
                                <w:spacing w:line="276" w:lineRule="auto"/>
                                <w:jc w:val="center"/>
                                <w:rPr>
                                  <w:bCs/>
                                  <w:sz w:val="20"/>
                                  <w:szCs w:val="20"/>
                                </w:rPr>
                              </w:pPr>
                              <w:r w:rsidRPr="000A08AC">
                                <w:rPr>
                                  <w:bCs/>
                                  <w:sz w:val="20"/>
                                  <w:szCs w:val="20"/>
                                </w:rPr>
                                <w:t xml:space="preserve">PROCESSO ADMINISTRATIVO Nº. </w:t>
                              </w:r>
                              <w:r>
                                <w:rPr>
                                  <w:bCs/>
                                  <w:sz w:val="20"/>
                                  <w:szCs w:val="20"/>
                                </w:rPr>
                                <w:t>024/2015</w:t>
                              </w:r>
                            </w:p>
                            <w:p w:rsidR="007D4A39" w:rsidRDefault="007D4A39" w:rsidP="000A08AC">
                              <w:pPr>
                                <w:spacing w:line="276" w:lineRule="auto"/>
                                <w:jc w:val="center"/>
                                <w:rPr>
                                  <w:bCs/>
                                  <w:sz w:val="20"/>
                                  <w:szCs w:val="20"/>
                                </w:rPr>
                              </w:pPr>
                              <w:r w:rsidRPr="000A08AC">
                                <w:rPr>
                                  <w:bCs/>
                                  <w:sz w:val="20"/>
                                  <w:szCs w:val="20"/>
                                </w:rPr>
                                <w:t xml:space="preserve">DISPENSA Nº. </w:t>
                              </w:r>
                              <w:r>
                                <w:rPr>
                                  <w:bCs/>
                                  <w:sz w:val="20"/>
                                  <w:szCs w:val="20"/>
                                </w:rPr>
                                <w:t>004</w:t>
                              </w:r>
                              <w:r w:rsidRPr="00D0205C">
                                <w:rPr>
                                  <w:bCs/>
                                  <w:sz w:val="20"/>
                                  <w:szCs w:val="20"/>
                                </w:rPr>
                                <w:t>/2015</w:t>
                              </w:r>
                            </w:p>
                            <w:p w:rsidR="007D4A39" w:rsidRDefault="007D4A39" w:rsidP="00F315E2">
                              <w:pPr>
                                <w:spacing w:line="276" w:lineRule="auto"/>
                                <w:jc w:val="center"/>
                                <w:rPr>
                                  <w:bCs/>
                                  <w:sz w:val="20"/>
                                  <w:szCs w:val="20"/>
                                </w:rPr>
                              </w:pPr>
                              <w:r w:rsidRPr="000A08AC">
                                <w:rPr>
                                  <w:bCs/>
                                  <w:sz w:val="20"/>
                                  <w:szCs w:val="20"/>
                                </w:rPr>
                                <w:t>REF.: AQUISIÇÃO DE GÊNEROS ALIMENTÍCIOS DA AGRICULTURA FAMILIAR PARA ALIMENTAÇÃO ESCOLAR</w:t>
                              </w:r>
                              <w:r>
                                <w:rPr>
                                  <w:bCs/>
                                  <w:sz w:val="20"/>
                                  <w:szCs w:val="20"/>
                                </w:rPr>
                                <w:t xml:space="preserve"> - </w:t>
                              </w:r>
                              <w:r w:rsidRPr="000A08AC">
                                <w:rPr>
                                  <w:bCs/>
                                  <w:sz w:val="20"/>
                                  <w:szCs w:val="20"/>
                                </w:rPr>
                                <w:t xml:space="preserve">CHAMADA PÚBLICA Nº </w:t>
                              </w:r>
                              <w:r>
                                <w:rPr>
                                  <w:bCs/>
                                  <w:sz w:val="20"/>
                                  <w:szCs w:val="20"/>
                                </w:rPr>
                                <w:t>001/2015</w:t>
                              </w: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Pr="000A08AC" w:rsidRDefault="007D4A39" w:rsidP="00F315E2">
                              <w:pPr>
                                <w:spacing w:line="276" w:lineRule="auto"/>
                                <w:jc w:val="center"/>
                                <w:rPr>
                                  <w:bCs/>
                                  <w:sz w:val="20"/>
                                  <w:szCs w:val="20"/>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626" y="13820"/>
                            <a:ext cx="8695" cy="2143"/>
                          </a:xfrm>
                          <a:prstGeom prst="rect">
                            <a:avLst/>
                          </a:prstGeom>
                          <a:solidFill>
                            <a:srgbClr val="FFFFFF"/>
                          </a:solidFill>
                          <a:ln w="9525">
                            <a:solidFill>
                              <a:srgbClr val="000000"/>
                            </a:solidFill>
                            <a:miter lim="800000"/>
                            <a:headEnd/>
                            <a:tailEnd/>
                          </a:ln>
                        </wps:spPr>
                        <wps:txbx>
                          <w:txbxContent>
                            <w:p w:rsidR="007D4A39" w:rsidRPr="0016735B" w:rsidRDefault="007D4A39" w:rsidP="00FE1F04">
                              <w:pPr>
                                <w:spacing w:line="276" w:lineRule="auto"/>
                                <w:jc w:val="center"/>
                                <w:rPr>
                                  <w:b/>
                                  <w:sz w:val="30"/>
                                  <w:szCs w:val="30"/>
                                </w:rPr>
                              </w:pPr>
                              <w:r w:rsidRPr="0016735B">
                                <w:rPr>
                                  <w:b/>
                                  <w:sz w:val="30"/>
                                  <w:szCs w:val="30"/>
                                </w:rPr>
                                <w:t xml:space="preserve">ENVELOPE Nº. 02 – </w:t>
                              </w:r>
                              <w:proofErr w:type="gramStart"/>
                              <w:r w:rsidRPr="0016735B">
                                <w:rPr>
                                  <w:b/>
                                  <w:bCs/>
                                  <w:sz w:val="30"/>
                                  <w:szCs w:val="30"/>
                                </w:rPr>
                                <w:t>PROJETO</w:t>
                              </w:r>
                              <w:proofErr w:type="gramEnd"/>
                              <w:r w:rsidRPr="0016735B">
                                <w:rPr>
                                  <w:b/>
                                  <w:bCs/>
                                  <w:sz w:val="30"/>
                                  <w:szCs w:val="30"/>
                                </w:rPr>
                                <w:t xml:space="preserve"> DE VENDA</w:t>
                              </w:r>
                            </w:p>
                            <w:p w:rsidR="007D4A39" w:rsidRPr="000A08AC" w:rsidRDefault="007D4A39" w:rsidP="00E149BE">
                              <w:pPr>
                                <w:spacing w:line="276" w:lineRule="auto"/>
                                <w:jc w:val="center"/>
                                <w:rPr>
                                  <w:sz w:val="20"/>
                                  <w:szCs w:val="20"/>
                                </w:rPr>
                              </w:pPr>
                              <w:r w:rsidRPr="000A08AC">
                                <w:rPr>
                                  <w:sz w:val="20"/>
                                  <w:szCs w:val="20"/>
                                </w:rPr>
                                <w:t>IDENTIFICAÇÃO DO PROPONENTE VENDEDOR</w:t>
                              </w:r>
                            </w:p>
                            <w:p w:rsidR="007D4A39" w:rsidRPr="000A08AC" w:rsidRDefault="007D4A39" w:rsidP="00E149BE">
                              <w:pPr>
                                <w:spacing w:line="276" w:lineRule="auto"/>
                                <w:jc w:val="center"/>
                                <w:rPr>
                                  <w:sz w:val="20"/>
                                  <w:szCs w:val="20"/>
                                </w:rPr>
                              </w:pPr>
                              <w:r w:rsidRPr="000A08AC">
                                <w:rPr>
                                  <w:sz w:val="20"/>
                                  <w:szCs w:val="20"/>
                                </w:rPr>
                                <w:t>CNPJ</w:t>
                              </w:r>
                              <w:r>
                                <w:rPr>
                                  <w:sz w:val="20"/>
                                  <w:szCs w:val="20"/>
                                </w:rPr>
                                <w:t>/CPF</w:t>
                              </w:r>
                            </w:p>
                            <w:p w:rsidR="007D4A39" w:rsidRPr="000A08AC" w:rsidRDefault="007D4A39" w:rsidP="00E149BE">
                              <w:pPr>
                                <w:spacing w:line="276" w:lineRule="auto"/>
                                <w:jc w:val="center"/>
                                <w:rPr>
                                  <w:bCs/>
                                  <w:sz w:val="20"/>
                                  <w:szCs w:val="20"/>
                                </w:rPr>
                              </w:pPr>
                              <w:r w:rsidRPr="000A08AC">
                                <w:rPr>
                                  <w:bCs/>
                                  <w:sz w:val="20"/>
                                  <w:szCs w:val="20"/>
                                </w:rPr>
                                <w:t>PROCESSO ADMINISTRATIVO Nº.</w:t>
                              </w:r>
                              <w:r w:rsidRPr="00C31062">
                                <w:rPr>
                                  <w:bCs/>
                                  <w:color w:val="FF0000"/>
                                  <w:sz w:val="20"/>
                                  <w:szCs w:val="20"/>
                                </w:rPr>
                                <w:t xml:space="preserve"> </w:t>
                              </w:r>
                              <w:r>
                                <w:rPr>
                                  <w:bCs/>
                                  <w:color w:val="FF0000"/>
                                  <w:sz w:val="20"/>
                                  <w:szCs w:val="20"/>
                                </w:rPr>
                                <w:t>024</w:t>
                              </w:r>
                              <w:r w:rsidRPr="00C31062">
                                <w:rPr>
                                  <w:bCs/>
                                  <w:color w:val="FF0000"/>
                                  <w:sz w:val="20"/>
                                  <w:szCs w:val="20"/>
                                </w:rPr>
                                <w:t>/2015</w:t>
                              </w:r>
                            </w:p>
                            <w:p w:rsidR="007D4A39" w:rsidRDefault="007D4A39" w:rsidP="00E149BE">
                              <w:pPr>
                                <w:spacing w:line="276" w:lineRule="auto"/>
                                <w:jc w:val="center"/>
                                <w:rPr>
                                  <w:bCs/>
                                  <w:sz w:val="20"/>
                                  <w:szCs w:val="20"/>
                                </w:rPr>
                              </w:pPr>
                              <w:r w:rsidRPr="000A08AC">
                                <w:rPr>
                                  <w:bCs/>
                                  <w:sz w:val="20"/>
                                  <w:szCs w:val="20"/>
                                </w:rPr>
                                <w:t xml:space="preserve">DISPENSA Nº. </w:t>
                              </w:r>
                              <w:r>
                                <w:rPr>
                                  <w:bCs/>
                                  <w:sz w:val="20"/>
                                  <w:szCs w:val="20"/>
                                </w:rPr>
                                <w:t>004</w:t>
                              </w:r>
                              <w:r w:rsidRPr="00D0205C">
                                <w:rPr>
                                  <w:bCs/>
                                  <w:sz w:val="20"/>
                                  <w:szCs w:val="20"/>
                                </w:rPr>
                                <w:t>/2015</w:t>
                              </w:r>
                            </w:p>
                            <w:p w:rsidR="007D4A39" w:rsidRPr="000A08AC" w:rsidRDefault="007D4A39" w:rsidP="00E149BE">
                              <w:pPr>
                                <w:spacing w:line="276" w:lineRule="auto"/>
                                <w:jc w:val="center"/>
                                <w:rPr>
                                  <w:bCs/>
                                  <w:sz w:val="20"/>
                                  <w:szCs w:val="20"/>
                                </w:rPr>
                              </w:pPr>
                              <w:r w:rsidRPr="000A08AC">
                                <w:rPr>
                                  <w:bCs/>
                                  <w:sz w:val="20"/>
                                  <w:szCs w:val="20"/>
                                </w:rPr>
                                <w:t>REF.: AQUISIÇÃO DE GÊNEROS ALIMENTÍCIOS DA AGRICULTURA FAMILIAR PARA ALIMENTAÇÃO ESCOLAR</w:t>
                              </w:r>
                              <w:r>
                                <w:rPr>
                                  <w:bCs/>
                                  <w:sz w:val="20"/>
                                  <w:szCs w:val="20"/>
                                </w:rPr>
                                <w:t xml:space="preserve"> - </w:t>
                              </w:r>
                              <w:r w:rsidRPr="000A08AC">
                                <w:rPr>
                                  <w:bCs/>
                                  <w:sz w:val="20"/>
                                  <w:szCs w:val="20"/>
                                </w:rPr>
                                <w:t xml:space="preserve">CHAMADA PÚBLICA Nº </w:t>
                              </w:r>
                              <w:r>
                                <w:rPr>
                                  <w:bCs/>
                                  <w:sz w:val="20"/>
                                  <w:szCs w:val="20"/>
                                </w:rPr>
                                <w:t>001/2015</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75pt;margin-top:3.85pt;width:434.75pt;height:219pt;z-index:251662336" coordorigin="1626,11583" coordsize="8695,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">
                <v:shapetype id="_x0000_t202" coordsize="21600,21600" o:spt="202" path="m,l,21600r21600,l21600,xe">
                  <v:stroke joinstyle="miter"/>
                  <v:path gradientshapeok="t" o:connecttype="rect"/>
                </v:shapetype>
                <v:shape id="Text Box 2" o:spid="_x0000_s1027" type="#_x0000_t202" style="position:absolute;left:1626;top:11583;width:8694;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D4A39" w:rsidRPr="0016735B" w:rsidRDefault="007D4A39" w:rsidP="00FE1F04">
                        <w:pPr>
                          <w:spacing w:line="276" w:lineRule="auto"/>
                          <w:jc w:val="center"/>
                          <w:rPr>
                            <w:b/>
                            <w:sz w:val="28"/>
                            <w:szCs w:val="28"/>
                          </w:rPr>
                        </w:pPr>
                        <w:r w:rsidRPr="0016735B">
                          <w:rPr>
                            <w:b/>
                            <w:sz w:val="28"/>
                            <w:szCs w:val="28"/>
                          </w:rPr>
                          <w:t xml:space="preserve">ENVELOPE Nº. </w:t>
                        </w:r>
                        <w:r>
                          <w:rPr>
                            <w:b/>
                            <w:sz w:val="28"/>
                            <w:szCs w:val="28"/>
                          </w:rPr>
                          <w:t>01</w:t>
                        </w:r>
                        <w:r w:rsidRPr="0016735B">
                          <w:rPr>
                            <w:b/>
                            <w:sz w:val="28"/>
                            <w:szCs w:val="28"/>
                          </w:rPr>
                          <w:t xml:space="preserve"> - </w:t>
                        </w:r>
                        <w:r w:rsidRPr="0016735B">
                          <w:rPr>
                            <w:b/>
                            <w:bCs/>
                            <w:sz w:val="28"/>
                            <w:szCs w:val="28"/>
                          </w:rPr>
                          <w:t>DOCUMENTAÇÃO PARA HABILITAÇÃO</w:t>
                        </w:r>
                      </w:p>
                      <w:p w:rsidR="007D4A39" w:rsidRPr="000A08AC" w:rsidRDefault="007D4A39" w:rsidP="000A08AC">
                        <w:pPr>
                          <w:spacing w:line="276" w:lineRule="auto"/>
                          <w:jc w:val="center"/>
                          <w:rPr>
                            <w:sz w:val="20"/>
                            <w:szCs w:val="20"/>
                          </w:rPr>
                        </w:pPr>
                        <w:r w:rsidRPr="000A08AC">
                          <w:rPr>
                            <w:sz w:val="20"/>
                            <w:szCs w:val="20"/>
                          </w:rPr>
                          <w:t>IDENTIFICAÇÃO DO PROPONENTE VENDEDOR</w:t>
                        </w:r>
                      </w:p>
                      <w:p w:rsidR="007D4A39" w:rsidRPr="000A08AC" w:rsidRDefault="007D4A39" w:rsidP="000A08AC">
                        <w:pPr>
                          <w:spacing w:line="276" w:lineRule="auto"/>
                          <w:jc w:val="center"/>
                          <w:rPr>
                            <w:sz w:val="20"/>
                            <w:szCs w:val="20"/>
                          </w:rPr>
                        </w:pPr>
                        <w:r w:rsidRPr="000A08AC">
                          <w:rPr>
                            <w:sz w:val="20"/>
                            <w:szCs w:val="20"/>
                          </w:rPr>
                          <w:t>CNPJ</w:t>
                        </w:r>
                        <w:r>
                          <w:rPr>
                            <w:sz w:val="20"/>
                            <w:szCs w:val="20"/>
                          </w:rPr>
                          <w:t>/CPF</w:t>
                        </w:r>
                      </w:p>
                      <w:p w:rsidR="007D4A39" w:rsidRPr="000A08AC" w:rsidRDefault="007D4A39" w:rsidP="000A08AC">
                        <w:pPr>
                          <w:spacing w:line="276" w:lineRule="auto"/>
                          <w:jc w:val="center"/>
                          <w:rPr>
                            <w:bCs/>
                            <w:sz w:val="20"/>
                            <w:szCs w:val="20"/>
                          </w:rPr>
                        </w:pPr>
                        <w:r w:rsidRPr="000A08AC">
                          <w:rPr>
                            <w:bCs/>
                            <w:sz w:val="20"/>
                            <w:szCs w:val="20"/>
                          </w:rPr>
                          <w:t xml:space="preserve">PROCESSO ADMINISTRATIVO Nº. </w:t>
                        </w:r>
                        <w:r>
                          <w:rPr>
                            <w:bCs/>
                            <w:sz w:val="20"/>
                            <w:szCs w:val="20"/>
                          </w:rPr>
                          <w:t>024/2015</w:t>
                        </w:r>
                      </w:p>
                      <w:p w:rsidR="007D4A39" w:rsidRDefault="007D4A39" w:rsidP="000A08AC">
                        <w:pPr>
                          <w:spacing w:line="276" w:lineRule="auto"/>
                          <w:jc w:val="center"/>
                          <w:rPr>
                            <w:bCs/>
                            <w:sz w:val="20"/>
                            <w:szCs w:val="20"/>
                          </w:rPr>
                        </w:pPr>
                        <w:r w:rsidRPr="000A08AC">
                          <w:rPr>
                            <w:bCs/>
                            <w:sz w:val="20"/>
                            <w:szCs w:val="20"/>
                          </w:rPr>
                          <w:t xml:space="preserve">DISPENSA Nº. </w:t>
                        </w:r>
                        <w:r>
                          <w:rPr>
                            <w:bCs/>
                            <w:sz w:val="20"/>
                            <w:szCs w:val="20"/>
                          </w:rPr>
                          <w:t>004</w:t>
                        </w:r>
                        <w:r w:rsidRPr="00D0205C">
                          <w:rPr>
                            <w:bCs/>
                            <w:sz w:val="20"/>
                            <w:szCs w:val="20"/>
                          </w:rPr>
                          <w:t>/2015</w:t>
                        </w:r>
                      </w:p>
                      <w:p w:rsidR="007D4A39" w:rsidRDefault="007D4A39" w:rsidP="00F315E2">
                        <w:pPr>
                          <w:spacing w:line="276" w:lineRule="auto"/>
                          <w:jc w:val="center"/>
                          <w:rPr>
                            <w:bCs/>
                            <w:sz w:val="20"/>
                            <w:szCs w:val="20"/>
                          </w:rPr>
                        </w:pPr>
                        <w:r w:rsidRPr="000A08AC">
                          <w:rPr>
                            <w:bCs/>
                            <w:sz w:val="20"/>
                            <w:szCs w:val="20"/>
                          </w:rPr>
                          <w:t>REF.: AQUISIÇÃO DE GÊNEROS ALIMENTÍCIOS DA AGRICULTURA FAMILIAR PARA ALIMENTAÇÃO ESCOLAR</w:t>
                        </w:r>
                        <w:r>
                          <w:rPr>
                            <w:bCs/>
                            <w:sz w:val="20"/>
                            <w:szCs w:val="20"/>
                          </w:rPr>
                          <w:t xml:space="preserve"> - </w:t>
                        </w:r>
                        <w:r w:rsidRPr="000A08AC">
                          <w:rPr>
                            <w:bCs/>
                            <w:sz w:val="20"/>
                            <w:szCs w:val="20"/>
                          </w:rPr>
                          <w:t xml:space="preserve">CHAMADA PÚBLICA Nº </w:t>
                        </w:r>
                        <w:r>
                          <w:rPr>
                            <w:bCs/>
                            <w:sz w:val="20"/>
                            <w:szCs w:val="20"/>
                          </w:rPr>
                          <w:t>001/2015</w:t>
                        </w: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Default="007D4A39" w:rsidP="00F315E2">
                        <w:pPr>
                          <w:spacing w:line="276" w:lineRule="auto"/>
                          <w:jc w:val="center"/>
                          <w:rPr>
                            <w:bCs/>
                            <w:sz w:val="20"/>
                            <w:szCs w:val="20"/>
                          </w:rPr>
                        </w:pPr>
                      </w:p>
                      <w:p w:rsidR="007D4A39" w:rsidRPr="000A08AC" w:rsidRDefault="007D4A39" w:rsidP="00F315E2">
                        <w:pPr>
                          <w:spacing w:line="276" w:lineRule="auto"/>
                          <w:jc w:val="center"/>
                          <w:rPr>
                            <w:bCs/>
                            <w:sz w:val="20"/>
                            <w:szCs w:val="20"/>
                          </w:rPr>
                        </w:pPr>
                      </w:p>
                    </w:txbxContent>
                  </v:textbox>
                </v:shape>
                <v:shape id="Text Box 6" o:spid="_x0000_s1028" type="#_x0000_t202" style="position:absolute;left:1626;top:13820;width:8695;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7D4A39" w:rsidRPr="0016735B" w:rsidRDefault="007D4A39" w:rsidP="00FE1F04">
                        <w:pPr>
                          <w:spacing w:line="276" w:lineRule="auto"/>
                          <w:jc w:val="center"/>
                          <w:rPr>
                            <w:b/>
                            <w:sz w:val="30"/>
                            <w:szCs w:val="30"/>
                          </w:rPr>
                        </w:pPr>
                        <w:r w:rsidRPr="0016735B">
                          <w:rPr>
                            <w:b/>
                            <w:sz w:val="30"/>
                            <w:szCs w:val="30"/>
                          </w:rPr>
                          <w:t xml:space="preserve">ENVELOPE Nº. 02 – </w:t>
                        </w:r>
                        <w:proofErr w:type="gramStart"/>
                        <w:r w:rsidRPr="0016735B">
                          <w:rPr>
                            <w:b/>
                            <w:bCs/>
                            <w:sz w:val="30"/>
                            <w:szCs w:val="30"/>
                          </w:rPr>
                          <w:t>PROJETO</w:t>
                        </w:r>
                        <w:proofErr w:type="gramEnd"/>
                        <w:r w:rsidRPr="0016735B">
                          <w:rPr>
                            <w:b/>
                            <w:bCs/>
                            <w:sz w:val="30"/>
                            <w:szCs w:val="30"/>
                          </w:rPr>
                          <w:t xml:space="preserve"> DE VENDA</w:t>
                        </w:r>
                      </w:p>
                      <w:p w:rsidR="007D4A39" w:rsidRPr="000A08AC" w:rsidRDefault="007D4A39" w:rsidP="00E149BE">
                        <w:pPr>
                          <w:spacing w:line="276" w:lineRule="auto"/>
                          <w:jc w:val="center"/>
                          <w:rPr>
                            <w:sz w:val="20"/>
                            <w:szCs w:val="20"/>
                          </w:rPr>
                        </w:pPr>
                        <w:r w:rsidRPr="000A08AC">
                          <w:rPr>
                            <w:sz w:val="20"/>
                            <w:szCs w:val="20"/>
                          </w:rPr>
                          <w:t>IDENTIFICAÇÃO DO PROPONENTE VENDEDOR</w:t>
                        </w:r>
                      </w:p>
                      <w:p w:rsidR="007D4A39" w:rsidRPr="000A08AC" w:rsidRDefault="007D4A39" w:rsidP="00E149BE">
                        <w:pPr>
                          <w:spacing w:line="276" w:lineRule="auto"/>
                          <w:jc w:val="center"/>
                          <w:rPr>
                            <w:sz w:val="20"/>
                            <w:szCs w:val="20"/>
                          </w:rPr>
                        </w:pPr>
                        <w:r w:rsidRPr="000A08AC">
                          <w:rPr>
                            <w:sz w:val="20"/>
                            <w:szCs w:val="20"/>
                          </w:rPr>
                          <w:t>CNPJ</w:t>
                        </w:r>
                        <w:r>
                          <w:rPr>
                            <w:sz w:val="20"/>
                            <w:szCs w:val="20"/>
                          </w:rPr>
                          <w:t>/CPF</w:t>
                        </w:r>
                      </w:p>
                      <w:p w:rsidR="007D4A39" w:rsidRPr="000A08AC" w:rsidRDefault="007D4A39" w:rsidP="00E149BE">
                        <w:pPr>
                          <w:spacing w:line="276" w:lineRule="auto"/>
                          <w:jc w:val="center"/>
                          <w:rPr>
                            <w:bCs/>
                            <w:sz w:val="20"/>
                            <w:szCs w:val="20"/>
                          </w:rPr>
                        </w:pPr>
                        <w:r w:rsidRPr="000A08AC">
                          <w:rPr>
                            <w:bCs/>
                            <w:sz w:val="20"/>
                            <w:szCs w:val="20"/>
                          </w:rPr>
                          <w:t>PROCESSO ADMINISTRATIVO Nº.</w:t>
                        </w:r>
                        <w:r w:rsidRPr="00C31062">
                          <w:rPr>
                            <w:bCs/>
                            <w:color w:val="FF0000"/>
                            <w:sz w:val="20"/>
                            <w:szCs w:val="20"/>
                          </w:rPr>
                          <w:t xml:space="preserve"> </w:t>
                        </w:r>
                        <w:r>
                          <w:rPr>
                            <w:bCs/>
                            <w:color w:val="FF0000"/>
                            <w:sz w:val="20"/>
                            <w:szCs w:val="20"/>
                          </w:rPr>
                          <w:t>024</w:t>
                        </w:r>
                        <w:r w:rsidRPr="00C31062">
                          <w:rPr>
                            <w:bCs/>
                            <w:color w:val="FF0000"/>
                            <w:sz w:val="20"/>
                            <w:szCs w:val="20"/>
                          </w:rPr>
                          <w:t>/2015</w:t>
                        </w:r>
                      </w:p>
                      <w:p w:rsidR="007D4A39" w:rsidRDefault="007D4A39" w:rsidP="00E149BE">
                        <w:pPr>
                          <w:spacing w:line="276" w:lineRule="auto"/>
                          <w:jc w:val="center"/>
                          <w:rPr>
                            <w:bCs/>
                            <w:sz w:val="20"/>
                            <w:szCs w:val="20"/>
                          </w:rPr>
                        </w:pPr>
                        <w:r w:rsidRPr="000A08AC">
                          <w:rPr>
                            <w:bCs/>
                            <w:sz w:val="20"/>
                            <w:szCs w:val="20"/>
                          </w:rPr>
                          <w:t xml:space="preserve">DISPENSA Nº. </w:t>
                        </w:r>
                        <w:r>
                          <w:rPr>
                            <w:bCs/>
                            <w:sz w:val="20"/>
                            <w:szCs w:val="20"/>
                          </w:rPr>
                          <w:t>004</w:t>
                        </w:r>
                        <w:r w:rsidRPr="00D0205C">
                          <w:rPr>
                            <w:bCs/>
                            <w:sz w:val="20"/>
                            <w:szCs w:val="20"/>
                          </w:rPr>
                          <w:t>/2015</w:t>
                        </w:r>
                      </w:p>
                      <w:p w:rsidR="007D4A39" w:rsidRPr="000A08AC" w:rsidRDefault="007D4A39" w:rsidP="00E149BE">
                        <w:pPr>
                          <w:spacing w:line="276" w:lineRule="auto"/>
                          <w:jc w:val="center"/>
                          <w:rPr>
                            <w:bCs/>
                            <w:sz w:val="20"/>
                            <w:szCs w:val="20"/>
                          </w:rPr>
                        </w:pPr>
                        <w:r w:rsidRPr="000A08AC">
                          <w:rPr>
                            <w:bCs/>
                            <w:sz w:val="20"/>
                            <w:szCs w:val="20"/>
                          </w:rPr>
                          <w:t>REF.: AQUISIÇÃO DE GÊNEROS ALIMENTÍCIOS DA AGRICULTURA FAMILIAR PARA ALIMENTAÇÃO ESCOLAR</w:t>
                        </w:r>
                        <w:r>
                          <w:rPr>
                            <w:bCs/>
                            <w:sz w:val="20"/>
                            <w:szCs w:val="20"/>
                          </w:rPr>
                          <w:t xml:space="preserve"> - </w:t>
                        </w:r>
                        <w:r w:rsidRPr="000A08AC">
                          <w:rPr>
                            <w:bCs/>
                            <w:sz w:val="20"/>
                            <w:szCs w:val="20"/>
                          </w:rPr>
                          <w:t xml:space="preserve">CHAMADA PÚBLICA Nº </w:t>
                        </w:r>
                        <w:r>
                          <w:rPr>
                            <w:bCs/>
                            <w:sz w:val="20"/>
                            <w:szCs w:val="20"/>
                          </w:rPr>
                          <w:t>001/2015</w:t>
                        </w:r>
                      </w:p>
                    </w:txbxContent>
                  </v:textbox>
                </v:shape>
              </v:group>
            </w:pict>
          </mc:Fallback>
        </mc:AlternateContent>
      </w: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Pr="00E149BE" w:rsidRDefault="00E149BE" w:rsidP="00EE0C97">
      <w:pPr>
        <w:spacing w:line="276" w:lineRule="auto"/>
        <w:ind w:left="284" w:hanging="284"/>
        <w:jc w:val="both"/>
        <w:rPr>
          <w:b/>
          <w:bCs/>
          <w:color w:val="FF0000"/>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E149BE" w:rsidRDefault="00E149BE" w:rsidP="00EE0C97">
      <w:pPr>
        <w:spacing w:line="276" w:lineRule="auto"/>
        <w:ind w:left="284" w:hanging="284"/>
        <w:jc w:val="both"/>
        <w:rPr>
          <w:b/>
          <w:bCs/>
          <w:sz w:val="20"/>
          <w:szCs w:val="20"/>
        </w:rPr>
      </w:pPr>
    </w:p>
    <w:p w:rsidR="00F327A3" w:rsidRDefault="00F327A3" w:rsidP="00EE0C97">
      <w:pPr>
        <w:spacing w:line="276" w:lineRule="auto"/>
        <w:ind w:left="284" w:hanging="284"/>
        <w:jc w:val="both"/>
        <w:rPr>
          <w:b/>
          <w:bCs/>
          <w:sz w:val="20"/>
          <w:szCs w:val="20"/>
        </w:rPr>
      </w:pPr>
    </w:p>
    <w:p w:rsidR="00E149BE" w:rsidRPr="00E149BE" w:rsidRDefault="00E149BE" w:rsidP="00E149BE">
      <w:pPr>
        <w:spacing w:line="276" w:lineRule="auto"/>
        <w:ind w:left="284" w:hanging="284"/>
        <w:jc w:val="both"/>
        <w:rPr>
          <w:b/>
          <w:bCs/>
          <w:sz w:val="20"/>
          <w:szCs w:val="20"/>
        </w:rPr>
      </w:pPr>
      <w:proofErr w:type="gramStart"/>
      <w:r>
        <w:rPr>
          <w:b/>
          <w:bCs/>
          <w:sz w:val="20"/>
          <w:szCs w:val="20"/>
        </w:rPr>
        <w:lastRenderedPageBreak/>
        <w:t>9</w:t>
      </w:r>
      <w:proofErr w:type="gramEnd"/>
      <w:r>
        <w:rPr>
          <w:b/>
          <w:bCs/>
          <w:sz w:val="20"/>
          <w:szCs w:val="20"/>
        </w:rPr>
        <w:t xml:space="preserve"> </w:t>
      </w:r>
      <w:r w:rsidRPr="00E149BE">
        <w:rPr>
          <w:b/>
          <w:bCs/>
          <w:sz w:val="20"/>
          <w:szCs w:val="20"/>
        </w:rPr>
        <w:t>CRITÉRIOS DE SELEÇÃO DOS BENEFICIÁRIOS</w:t>
      </w:r>
    </w:p>
    <w:p w:rsidR="00E149BE" w:rsidRPr="00E149BE" w:rsidRDefault="00E149BE" w:rsidP="00E149BE">
      <w:pPr>
        <w:spacing w:line="276" w:lineRule="auto"/>
        <w:ind w:left="284" w:hanging="284"/>
        <w:jc w:val="both"/>
        <w:rPr>
          <w:bCs/>
          <w:sz w:val="20"/>
          <w:szCs w:val="20"/>
        </w:rPr>
      </w:pPr>
      <w:r>
        <w:rPr>
          <w:bCs/>
          <w:sz w:val="20"/>
          <w:szCs w:val="20"/>
        </w:rPr>
        <w:t>9</w:t>
      </w:r>
      <w:r w:rsidRPr="00E149BE">
        <w:rPr>
          <w:bCs/>
          <w:sz w:val="20"/>
          <w:szCs w:val="20"/>
        </w:rPr>
        <w:t>.1 Para seleção, os projetos de venda habilitadas serão divididos em: grupo de projetos de fornecedores locais, grupo de projetos do território rural, grupo de projetos do estado, e grupo de propostas do País.</w:t>
      </w:r>
    </w:p>
    <w:p w:rsidR="00E149BE" w:rsidRPr="00E149BE" w:rsidRDefault="00E149BE" w:rsidP="00E149BE">
      <w:pPr>
        <w:spacing w:line="276" w:lineRule="auto"/>
        <w:ind w:left="284" w:hanging="284"/>
        <w:jc w:val="both"/>
        <w:rPr>
          <w:bCs/>
          <w:sz w:val="20"/>
          <w:szCs w:val="20"/>
        </w:rPr>
      </w:pPr>
      <w:r>
        <w:rPr>
          <w:bCs/>
          <w:sz w:val="20"/>
          <w:szCs w:val="20"/>
        </w:rPr>
        <w:t>9</w:t>
      </w:r>
      <w:r w:rsidRPr="00E149BE">
        <w:rPr>
          <w:bCs/>
          <w:sz w:val="20"/>
          <w:szCs w:val="20"/>
        </w:rPr>
        <w:t>.2 Entre os grupos de projetos</w:t>
      </w:r>
      <w:proofErr w:type="gramStart"/>
      <w:r w:rsidRPr="00E149BE">
        <w:rPr>
          <w:bCs/>
          <w:sz w:val="20"/>
          <w:szCs w:val="20"/>
        </w:rPr>
        <w:t>, será</w:t>
      </w:r>
      <w:proofErr w:type="gramEnd"/>
      <w:r w:rsidRPr="00E149BE">
        <w:rPr>
          <w:bCs/>
          <w:sz w:val="20"/>
          <w:szCs w:val="20"/>
        </w:rPr>
        <w:t xml:space="preserve"> observada a seguinte ordem de prioridade para seleção:</w:t>
      </w:r>
    </w:p>
    <w:p w:rsidR="00E149BE" w:rsidRPr="00E149BE" w:rsidRDefault="00E149BE" w:rsidP="00E149BE">
      <w:pPr>
        <w:spacing w:line="276" w:lineRule="auto"/>
        <w:ind w:left="284" w:hanging="284"/>
        <w:jc w:val="both"/>
        <w:rPr>
          <w:bCs/>
          <w:sz w:val="20"/>
          <w:szCs w:val="20"/>
        </w:rPr>
      </w:pPr>
      <w:r w:rsidRPr="00E149BE">
        <w:rPr>
          <w:bCs/>
          <w:sz w:val="20"/>
          <w:szCs w:val="20"/>
        </w:rPr>
        <w:t>I - o grupo de projetos de fornecedores locais terá prioridade sobre os demais grupos.</w:t>
      </w:r>
    </w:p>
    <w:p w:rsidR="00E149BE" w:rsidRPr="00E149BE" w:rsidRDefault="00E149BE" w:rsidP="00E149BE">
      <w:pPr>
        <w:spacing w:line="276" w:lineRule="auto"/>
        <w:ind w:left="284" w:hanging="284"/>
        <w:jc w:val="both"/>
        <w:rPr>
          <w:bCs/>
          <w:sz w:val="20"/>
          <w:szCs w:val="20"/>
        </w:rPr>
      </w:pPr>
      <w:r w:rsidRPr="00E149BE">
        <w:rPr>
          <w:bCs/>
          <w:sz w:val="20"/>
          <w:szCs w:val="20"/>
        </w:rPr>
        <w:t>II - o grupo de projetos de fornecedores do território rural terá prioridade sobre o do estado e do País.</w:t>
      </w:r>
    </w:p>
    <w:p w:rsidR="00E149BE" w:rsidRPr="00E149BE" w:rsidRDefault="00E149BE" w:rsidP="00E149BE">
      <w:pPr>
        <w:spacing w:line="276" w:lineRule="auto"/>
        <w:ind w:left="284" w:hanging="284"/>
        <w:jc w:val="both"/>
        <w:rPr>
          <w:bCs/>
          <w:sz w:val="20"/>
          <w:szCs w:val="20"/>
        </w:rPr>
      </w:pPr>
      <w:r w:rsidRPr="00E149BE">
        <w:rPr>
          <w:bCs/>
          <w:sz w:val="20"/>
          <w:szCs w:val="20"/>
        </w:rPr>
        <w:t>III - o grupo de projetos do estado terá prioridade sobre o do País.</w:t>
      </w:r>
    </w:p>
    <w:p w:rsidR="00E149BE" w:rsidRPr="00E149BE" w:rsidRDefault="00E149BE" w:rsidP="00E149BE">
      <w:pPr>
        <w:spacing w:line="276" w:lineRule="auto"/>
        <w:ind w:left="284" w:hanging="284"/>
        <w:jc w:val="both"/>
        <w:rPr>
          <w:bCs/>
          <w:sz w:val="20"/>
          <w:szCs w:val="20"/>
        </w:rPr>
      </w:pPr>
      <w:r>
        <w:rPr>
          <w:bCs/>
          <w:sz w:val="20"/>
          <w:szCs w:val="20"/>
        </w:rPr>
        <w:t>9</w:t>
      </w:r>
      <w:r w:rsidRPr="00E149BE">
        <w:rPr>
          <w:bCs/>
          <w:sz w:val="20"/>
          <w:szCs w:val="20"/>
        </w:rPr>
        <w:t>.3 Em cada grupo de projetos</w:t>
      </w:r>
      <w:proofErr w:type="gramStart"/>
      <w:r w:rsidRPr="00E149BE">
        <w:rPr>
          <w:bCs/>
          <w:sz w:val="20"/>
          <w:szCs w:val="20"/>
        </w:rPr>
        <w:t>, será</w:t>
      </w:r>
      <w:proofErr w:type="gramEnd"/>
      <w:r w:rsidRPr="00E149BE">
        <w:rPr>
          <w:bCs/>
          <w:sz w:val="20"/>
          <w:szCs w:val="20"/>
        </w:rPr>
        <w:t xml:space="preserve"> observada a seguinte ordem de prioridade para seleção:</w:t>
      </w:r>
    </w:p>
    <w:p w:rsidR="00E149BE" w:rsidRPr="00E149BE" w:rsidRDefault="00E149BE" w:rsidP="00E149BE">
      <w:pPr>
        <w:spacing w:line="276" w:lineRule="auto"/>
        <w:ind w:left="284" w:hanging="284"/>
        <w:jc w:val="both"/>
        <w:rPr>
          <w:bCs/>
          <w:sz w:val="20"/>
          <w:szCs w:val="20"/>
        </w:rPr>
      </w:pPr>
      <w:r w:rsidRPr="00E149BE">
        <w:rPr>
          <w:bCs/>
          <w:sz w:val="20"/>
          <w:szCs w:val="20"/>
        </w:rPr>
        <w:t>I - os assentamentos de reforma agrária, as comunidades tradicionais indígenas e as comunidades quilombolas, não havendo prioridade entre estes;</w:t>
      </w:r>
    </w:p>
    <w:p w:rsidR="00E149BE" w:rsidRPr="00E149BE" w:rsidRDefault="00E149BE" w:rsidP="00E149BE">
      <w:pPr>
        <w:spacing w:line="276" w:lineRule="auto"/>
        <w:ind w:left="284" w:hanging="284"/>
        <w:jc w:val="both"/>
        <w:rPr>
          <w:bCs/>
          <w:sz w:val="20"/>
          <w:szCs w:val="20"/>
        </w:rPr>
      </w:pPr>
      <w:r w:rsidRPr="00E149BE">
        <w:rPr>
          <w:bCs/>
          <w:sz w:val="20"/>
          <w:szCs w:val="20"/>
        </w:rPr>
        <w:t>II - os fornecedores de gêneros alimentícios certificados como orgânicos ou agroecológicos, segundo a Lei nº 10.831, de 23 de dezembro de 2003;</w:t>
      </w:r>
    </w:p>
    <w:p w:rsidR="00E149BE" w:rsidRPr="00E149BE" w:rsidRDefault="00E149BE" w:rsidP="00E149BE">
      <w:pPr>
        <w:spacing w:line="276" w:lineRule="auto"/>
        <w:ind w:left="284" w:hanging="284"/>
        <w:jc w:val="both"/>
        <w:rPr>
          <w:bCs/>
          <w:sz w:val="20"/>
          <w:szCs w:val="20"/>
        </w:rPr>
      </w:pPr>
      <w:r w:rsidRPr="00E149BE">
        <w:rPr>
          <w:bCs/>
          <w:sz w:val="20"/>
          <w:szCs w:val="2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149BE" w:rsidRPr="00E149BE" w:rsidRDefault="00E149BE" w:rsidP="00E149BE">
      <w:pPr>
        <w:spacing w:line="276" w:lineRule="auto"/>
        <w:ind w:left="284" w:hanging="284"/>
        <w:jc w:val="both"/>
        <w:rPr>
          <w:bCs/>
          <w:color w:val="FF0000"/>
          <w:sz w:val="20"/>
          <w:szCs w:val="20"/>
        </w:rPr>
      </w:pPr>
      <w:r>
        <w:rPr>
          <w:bCs/>
          <w:sz w:val="20"/>
          <w:szCs w:val="20"/>
        </w:rPr>
        <w:t xml:space="preserve">9.4 </w:t>
      </w:r>
      <w:r w:rsidRPr="00E149BE">
        <w:rPr>
          <w:bCs/>
          <w:sz w:val="20"/>
          <w:szCs w:val="20"/>
        </w:rPr>
        <w:t xml:space="preserve">Caso </w:t>
      </w:r>
      <w:r>
        <w:rPr>
          <w:bCs/>
          <w:sz w:val="20"/>
          <w:szCs w:val="20"/>
        </w:rPr>
        <w:t xml:space="preserve">o Município </w:t>
      </w:r>
      <w:r w:rsidRPr="00E149BE">
        <w:rPr>
          <w:bCs/>
          <w:sz w:val="20"/>
          <w:szCs w:val="20"/>
        </w:rPr>
        <w:t xml:space="preserve">não obtenha as quantidades necessárias de produtos oriundos do grupo de projetos de fornecedores locais, estas deverão ser complementadas com os projetos dos demais grupos, em acordo com os critérios de seleção e priorização citados nos itens </w:t>
      </w:r>
      <w:r w:rsidR="008B3C36">
        <w:rPr>
          <w:bCs/>
          <w:sz w:val="20"/>
          <w:szCs w:val="20"/>
        </w:rPr>
        <w:t>9</w:t>
      </w:r>
      <w:r w:rsidRPr="00E149BE">
        <w:rPr>
          <w:bCs/>
          <w:sz w:val="20"/>
          <w:szCs w:val="20"/>
        </w:rPr>
        <w:t xml:space="preserve">.1 e </w:t>
      </w:r>
      <w:r w:rsidR="008B3C36">
        <w:rPr>
          <w:bCs/>
          <w:sz w:val="20"/>
          <w:szCs w:val="20"/>
        </w:rPr>
        <w:t>9</w:t>
      </w:r>
      <w:r w:rsidRPr="00E149BE">
        <w:rPr>
          <w:bCs/>
          <w:sz w:val="20"/>
          <w:szCs w:val="20"/>
        </w:rPr>
        <w:t>.2.</w:t>
      </w:r>
    </w:p>
    <w:p w:rsidR="00E149BE" w:rsidRDefault="00E149BE" w:rsidP="00EE0C97">
      <w:pPr>
        <w:spacing w:line="276" w:lineRule="auto"/>
        <w:ind w:left="284" w:hanging="284"/>
        <w:jc w:val="both"/>
        <w:rPr>
          <w:b/>
          <w:bCs/>
          <w:sz w:val="20"/>
          <w:szCs w:val="20"/>
        </w:rPr>
      </w:pPr>
    </w:p>
    <w:p w:rsidR="000D1F62" w:rsidRPr="00237649" w:rsidRDefault="00A408A4" w:rsidP="00EE0C97">
      <w:pPr>
        <w:spacing w:line="276" w:lineRule="auto"/>
        <w:ind w:left="284" w:hanging="284"/>
        <w:jc w:val="both"/>
        <w:rPr>
          <w:b/>
          <w:bCs/>
          <w:sz w:val="20"/>
          <w:szCs w:val="20"/>
        </w:rPr>
      </w:pPr>
      <w:r w:rsidRPr="00237649">
        <w:rPr>
          <w:b/>
          <w:bCs/>
          <w:sz w:val="20"/>
          <w:szCs w:val="20"/>
        </w:rPr>
        <w:t>9</w:t>
      </w:r>
      <w:r w:rsidR="000D1F62" w:rsidRPr="00237649">
        <w:rPr>
          <w:b/>
          <w:bCs/>
          <w:sz w:val="20"/>
          <w:szCs w:val="20"/>
        </w:rPr>
        <w:t>. DO JULGAMENTO E CLASSIFICAÇÃO DAS PROPOSTAS</w:t>
      </w:r>
    </w:p>
    <w:p w:rsidR="008B3C36" w:rsidRPr="008B3C36" w:rsidRDefault="008B3C36" w:rsidP="008B3C36">
      <w:pPr>
        <w:spacing w:line="276" w:lineRule="auto"/>
        <w:jc w:val="both"/>
        <w:rPr>
          <w:sz w:val="20"/>
          <w:szCs w:val="20"/>
        </w:rPr>
      </w:pPr>
      <w:r>
        <w:rPr>
          <w:sz w:val="20"/>
          <w:szCs w:val="20"/>
        </w:rPr>
        <w:t>9.1</w:t>
      </w:r>
      <w:r w:rsidRPr="008B3C36">
        <w:rPr>
          <w:sz w:val="20"/>
          <w:szCs w:val="20"/>
        </w:rPr>
        <w:t xml:space="preserve"> No caso de empate entre grupos formais</w:t>
      </w:r>
      <w:proofErr w:type="gramStart"/>
      <w:r w:rsidRPr="008B3C36">
        <w:rPr>
          <w:sz w:val="20"/>
          <w:szCs w:val="20"/>
        </w:rPr>
        <w:t>, terão</w:t>
      </w:r>
      <w:proofErr w:type="gramEnd"/>
      <w:r w:rsidRPr="008B3C36">
        <w:rPr>
          <w:sz w:val="20"/>
          <w:szCs w:val="20"/>
        </w:rPr>
        <w:t xml:space="preserve"> prioridade organizações com maior porcentagem de agricultores familiares e/ou empreendedores familiares rurais no seu quadro de sócios, conforme DAP Jurídica.</w:t>
      </w:r>
    </w:p>
    <w:p w:rsidR="000D1F62" w:rsidRDefault="008B3C36" w:rsidP="008B3C36">
      <w:pPr>
        <w:spacing w:line="276" w:lineRule="auto"/>
        <w:jc w:val="both"/>
        <w:rPr>
          <w:sz w:val="20"/>
          <w:szCs w:val="20"/>
        </w:rPr>
      </w:pPr>
      <w:r>
        <w:rPr>
          <w:sz w:val="20"/>
          <w:szCs w:val="20"/>
        </w:rPr>
        <w:t>9.2</w:t>
      </w:r>
      <w:r w:rsidRPr="008B3C36">
        <w:rPr>
          <w:sz w:val="20"/>
          <w:szCs w:val="20"/>
        </w:rPr>
        <w:t xml:space="preserve"> Em caso de persistir o empate</w:t>
      </w:r>
      <w:proofErr w:type="gramStart"/>
      <w:r w:rsidRPr="008B3C36">
        <w:rPr>
          <w:sz w:val="20"/>
          <w:szCs w:val="20"/>
        </w:rPr>
        <w:t>, será</w:t>
      </w:r>
      <w:proofErr w:type="gramEnd"/>
      <w:r w:rsidRPr="008B3C36">
        <w:rPr>
          <w:sz w:val="20"/>
          <w:szCs w:val="20"/>
        </w:rPr>
        <w:t xml:space="preserve"> realizado sorteio ou, em havendo consenso entre as partes, poderá optar-se pela divisão no fornecimento dos produtos a serem adquiridos entre as organizações finalistas.</w:t>
      </w:r>
    </w:p>
    <w:p w:rsidR="008B3C36" w:rsidRDefault="008B3C36" w:rsidP="008B3C36">
      <w:pPr>
        <w:spacing w:line="276" w:lineRule="auto"/>
        <w:jc w:val="both"/>
        <w:rPr>
          <w:sz w:val="20"/>
          <w:szCs w:val="20"/>
        </w:rPr>
      </w:pPr>
      <w:r>
        <w:rPr>
          <w:sz w:val="20"/>
          <w:szCs w:val="20"/>
        </w:rPr>
        <w:t xml:space="preserve">9.3 </w:t>
      </w:r>
      <w:r w:rsidRPr="008B3C36">
        <w:rPr>
          <w:sz w:val="20"/>
          <w:szCs w:val="20"/>
        </w:rPr>
        <w:t xml:space="preserve">Os projetos de venda selecionados resultarão na celebração de contratos com a </w:t>
      </w:r>
      <w:r>
        <w:rPr>
          <w:sz w:val="20"/>
          <w:szCs w:val="20"/>
        </w:rPr>
        <w:t>entidade executora</w:t>
      </w:r>
      <w:r w:rsidRPr="008B3C36">
        <w:rPr>
          <w:sz w:val="20"/>
          <w:szCs w:val="20"/>
        </w:rPr>
        <w:t>, os quais deverão estabelecer os direitos, obrigações e responsabilidades das partes, em conformidade c</w:t>
      </w:r>
      <w:r>
        <w:rPr>
          <w:sz w:val="20"/>
          <w:szCs w:val="20"/>
        </w:rPr>
        <w:t>om os termos da chamada pública (Art. 31 da Resolução nº. 04/2015 FNDE).</w:t>
      </w:r>
    </w:p>
    <w:p w:rsidR="008B3C36" w:rsidRPr="00237649" w:rsidRDefault="008B3C36" w:rsidP="008B3C36">
      <w:pPr>
        <w:spacing w:line="276" w:lineRule="auto"/>
        <w:jc w:val="both"/>
        <w:rPr>
          <w:color w:val="548DD4" w:themeColor="text2" w:themeTint="99"/>
          <w:sz w:val="20"/>
          <w:szCs w:val="20"/>
        </w:rPr>
      </w:pPr>
    </w:p>
    <w:p w:rsidR="000D1F62" w:rsidRPr="00237649" w:rsidRDefault="00572FC9" w:rsidP="00EE0C97">
      <w:pPr>
        <w:spacing w:line="276" w:lineRule="auto"/>
        <w:ind w:left="284" w:hanging="284"/>
        <w:jc w:val="both"/>
        <w:rPr>
          <w:b/>
          <w:bCs/>
          <w:sz w:val="20"/>
          <w:szCs w:val="20"/>
        </w:rPr>
      </w:pPr>
      <w:r w:rsidRPr="00237649">
        <w:rPr>
          <w:b/>
          <w:bCs/>
          <w:sz w:val="20"/>
          <w:szCs w:val="20"/>
        </w:rPr>
        <w:t>10</w:t>
      </w:r>
      <w:r w:rsidR="000D1F62" w:rsidRPr="00237649">
        <w:rPr>
          <w:b/>
          <w:bCs/>
          <w:sz w:val="20"/>
          <w:szCs w:val="20"/>
        </w:rPr>
        <w:t xml:space="preserve">. RESULTADO </w:t>
      </w:r>
    </w:p>
    <w:p w:rsidR="000D1F62" w:rsidRPr="00237649" w:rsidRDefault="00572FC9" w:rsidP="00EE0C97">
      <w:pPr>
        <w:spacing w:line="276" w:lineRule="auto"/>
        <w:jc w:val="both"/>
        <w:rPr>
          <w:sz w:val="20"/>
          <w:szCs w:val="20"/>
        </w:rPr>
      </w:pPr>
      <w:r w:rsidRPr="00237649">
        <w:rPr>
          <w:sz w:val="20"/>
          <w:szCs w:val="20"/>
        </w:rPr>
        <w:t>10</w:t>
      </w:r>
      <w:r w:rsidR="000D1F62" w:rsidRPr="00237649">
        <w:rPr>
          <w:sz w:val="20"/>
          <w:szCs w:val="20"/>
        </w:rPr>
        <w:t xml:space="preserve">.1 </w:t>
      </w:r>
      <w:r w:rsidR="004B09E3" w:rsidRPr="00237649">
        <w:rPr>
          <w:sz w:val="20"/>
          <w:szCs w:val="20"/>
        </w:rPr>
        <w:t>O Setor de Compras da Secretaria Mun</w:t>
      </w:r>
      <w:r w:rsidR="00C31062">
        <w:rPr>
          <w:sz w:val="20"/>
          <w:szCs w:val="20"/>
        </w:rPr>
        <w:t xml:space="preserve">icipal </w:t>
      </w:r>
      <w:r w:rsidR="00395651">
        <w:rPr>
          <w:sz w:val="20"/>
          <w:szCs w:val="20"/>
        </w:rPr>
        <w:t xml:space="preserve">de </w:t>
      </w:r>
      <w:r w:rsidR="004B09E3" w:rsidRPr="00237649">
        <w:rPr>
          <w:sz w:val="20"/>
          <w:szCs w:val="20"/>
        </w:rPr>
        <w:t>Adm</w:t>
      </w:r>
      <w:r w:rsidR="00395651">
        <w:rPr>
          <w:sz w:val="20"/>
          <w:szCs w:val="20"/>
        </w:rPr>
        <w:t xml:space="preserve">inistração </w:t>
      </w:r>
      <w:r w:rsidR="004B09E3" w:rsidRPr="00237649">
        <w:rPr>
          <w:sz w:val="20"/>
          <w:szCs w:val="20"/>
        </w:rPr>
        <w:t>e Recursos Humanos</w:t>
      </w:r>
      <w:r w:rsidR="000D1F62" w:rsidRPr="00237649">
        <w:rPr>
          <w:sz w:val="20"/>
          <w:szCs w:val="20"/>
        </w:rPr>
        <w:t xml:space="preserve"> divulgará o resultado do processo em até </w:t>
      </w:r>
      <w:r w:rsidR="008B3C36">
        <w:rPr>
          <w:sz w:val="20"/>
          <w:szCs w:val="20"/>
        </w:rPr>
        <w:t>02 (dois)</w:t>
      </w:r>
      <w:r w:rsidR="000D1F62" w:rsidRPr="00237649">
        <w:rPr>
          <w:sz w:val="20"/>
          <w:szCs w:val="20"/>
        </w:rPr>
        <w:t xml:space="preserve"> dia</w:t>
      </w:r>
      <w:r w:rsidR="008B3C36">
        <w:rPr>
          <w:sz w:val="20"/>
          <w:szCs w:val="20"/>
        </w:rPr>
        <w:t>s</w:t>
      </w:r>
      <w:r w:rsidR="000D1F62" w:rsidRPr="00237649">
        <w:rPr>
          <w:sz w:val="20"/>
          <w:szCs w:val="20"/>
        </w:rPr>
        <w:t xml:space="preserve"> útil após a conclusão dos trabalhos desta Chamada Pública</w:t>
      </w:r>
      <w:r w:rsidRPr="00237649">
        <w:rPr>
          <w:sz w:val="20"/>
          <w:szCs w:val="20"/>
        </w:rPr>
        <w:t>, no site oficial do município</w:t>
      </w:r>
      <w:r w:rsidR="00395651">
        <w:rPr>
          <w:sz w:val="20"/>
          <w:szCs w:val="20"/>
        </w:rPr>
        <w:t xml:space="preserve"> e</w:t>
      </w:r>
      <w:r w:rsidRPr="00237649">
        <w:rPr>
          <w:sz w:val="20"/>
          <w:szCs w:val="20"/>
        </w:rPr>
        <w:t xml:space="preserve"> jornal local.</w:t>
      </w:r>
    </w:p>
    <w:p w:rsidR="00C320C1" w:rsidRPr="00237649" w:rsidRDefault="00C320C1" w:rsidP="00EE0C97">
      <w:pPr>
        <w:spacing w:line="276" w:lineRule="auto"/>
        <w:jc w:val="both"/>
        <w:rPr>
          <w:sz w:val="20"/>
          <w:szCs w:val="20"/>
        </w:rPr>
      </w:pPr>
    </w:p>
    <w:p w:rsidR="000D1F62" w:rsidRPr="00237649" w:rsidRDefault="00572FC9" w:rsidP="00EE0C97">
      <w:pPr>
        <w:spacing w:line="276" w:lineRule="auto"/>
        <w:ind w:left="284" w:hanging="360"/>
        <w:jc w:val="both"/>
        <w:rPr>
          <w:b/>
          <w:bCs/>
          <w:sz w:val="20"/>
          <w:szCs w:val="20"/>
        </w:rPr>
      </w:pPr>
      <w:r w:rsidRPr="00237649">
        <w:rPr>
          <w:b/>
          <w:bCs/>
          <w:sz w:val="20"/>
          <w:szCs w:val="20"/>
        </w:rPr>
        <w:t xml:space="preserve"> 11</w:t>
      </w:r>
      <w:r w:rsidR="000D1F62" w:rsidRPr="00237649">
        <w:rPr>
          <w:b/>
          <w:bCs/>
          <w:sz w:val="20"/>
          <w:szCs w:val="20"/>
        </w:rPr>
        <w:t>. DOS RECURSOS ADMINISTRATIVOS</w:t>
      </w:r>
    </w:p>
    <w:p w:rsidR="000D1F62" w:rsidRPr="00237649" w:rsidRDefault="00572FC9" w:rsidP="00EE0C97">
      <w:pPr>
        <w:spacing w:line="276" w:lineRule="auto"/>
        <w:jc w:val="both"/>
        <w:rPr>
          <w:sz w:val="20"/>
          <w:szCs w:val="20"/>
        </w:rPr>
      </w:pPr>
      <w:r w:rsidRPr="00237649">
        <w:rPr>
          <w:sz w:val="20"/>
          <w:szCs w:val="20"/>
        </w:rPr>
        <w:t>11</w:t>
      </w:r>
      <w:r w:rsidR="000D1F62" w:rsidRPr="00237649">
        <w:rPr>
          <w:sz w:val="20"/>
          <w:szCs w:val="20"/>
        </w:rPr>
        <w:t>.1 Declarados os vencedores habilitados qualquer participante poderá manifestar até o primeiro dia útil subsequente a divulgação da decisão, sendo-lhe assegurado vista imediata dos autos, mediante solicitação formal.</w:t>
      </w:r>
    </w:p>
    <w:p w:rsidR="000D1F62" w:rsidRPr="00237649" w:rsidRDefault="00572FC9" w:rsidP="00EE0C97">
      <w:pPr>
        <w:spacing w:line="276" w:lineRule="auto"/>
        <w:jc w:val="both"/>
        <w:rPr>
          <w:sz w:val="20"/>
          <w:szCs w:val="20"/>
        </w:rPr>
      </w:pPr>
      <w:r w:rsidRPr="00237649">
        <w:rPr>
          <w:sz w:val="20"/>
          <w:szCs w:val="20"/>
        </w:rPr>
        <w:t>11</w:t>
      </w:r>
      <w:r w:rsidR="000D1F62" w:rsidRPr="00237649">
        <w:rPr>
          <w:sz w:val="20"/>
          <w:szCs w:val="20"/>
        </w:rPr>
        <w:t xml:space="preserve">.2 A falta de manifestação imediata e motivada do participante quanto ao resultado do certame, importará preclusão do direito de recurso. </w:t>
      </w:r>
    </w:p>
    <w:p w:rsidR="000D1F62" w:rsidRPr="00237649" w:rsidRDefault="00572FC9" w:rsidP="00EE0C97">
      <w:pPr>
        <w:spacing w:line="276" w:lineRule="auto"/>
        <w:jc w:val="both"/>
        <w:rPr>
          <w:sz w:val="20"/>
          <w:szCs w:val="20"/>
        </w:rPr>
      </w:pPr>
      <w:r w:rsidRPr="00237649">
        <w:rPr>
          <w:sz w:val="20"/>
          <w:szCs w:val="20"/>
        </w:rPr>
        <w:t>11.</w:t>
      </w:r>
      <w:r w:rsidR="000D1F62" w:rsidRPr="00237649">
        <w:rPr>
          <w:sz w:val="20"/>
          <w:szCs w:val="20"/>
        </w:rPr>
        <w:t xml:space="preserve">3 </w:t>
      </w:r>
      <w:r w:rsidR="00A852CD" w:rsidRPr="00237649">
        <w:rPr>
          <w:sz w:val="20"/>
          <w:szCs w:val="20"/>
        </w:rPr>
        <w:t xml:space="preserve">Caso haja recurso, o mesmo </w:t>
      </w:r>
      <w:r w:rsidR="000D1F62" w:rsidRPr="00237649">
        <w:rPr>
          <w:sz w:val="20"/>
          <w:szCs w:val="20"/>
        </w:rPr>
        <w:t xml:space="preserve">será analisado em até 02 (dois) dias e o resultado comunicado formalmente </w:t>
      </w:r>
      <w:proofErr w:type="gramStart"/>
      <w:r w:rsidR="000D1F62" w:rsidRPr="00237649">
        <w:rPr>
          <w:sz w:val="20"/>
          <w:szCs w:val="20"/>
        </w:rPr>
        <w:t>pelo(</w:t>
      </w:r>
      <w:proofErr w:type="gramEnd"/>
      <w:r w:rsidR="000D1F62" w:rsidRPr="00237649">
        <w:rPr>
          <w:sz w:val="20"/>
          <w:szCs w:val="20"/>
        </w:rPr>
        <w:t xml:space="preserve">a) </w:t>
      </w:r>
      <w:r w:rsidRPr="00237649">
        <w:rPr>
          <w:sz w:val="20"/>
          <w:szCs w:val="20"/>
        </w:rPr>
        <w:t xml:space="preserve">Departamento Administrativo da </w:t>
      </w:r>
      <w:r w:rsidR="00A74803" w:rsidRPr="00237649">
        <w:rPr>
          <w:sz w:val="20"/>
          <w:szCs w:val="20"/>
        </w:rPr>
        <w:t>Secretaria Mun</w:t>
      </w:r>
      <w:r w:rsidR="00A74803">
        <w:rPr>
          <w:sz w:val="20"/>
          <w:szCs w:val="20"/>
        </w:rPr>
        <w:t xml:space="preserve">icipal de </w:t>
      </w:r>
      <w:r w:rsidR="00A74803" w:rsidRPr="00237649">
        <w:rPr>
          <w:sz w:val="20"/>
          <w:szCs w:val="20"/>
        </w:rPr>
        <w:t>Adm</w:t>
      </w:r>
      <w:r w:rsidR="00A74803">
        <w:rPr>
          <w:sz w:val="20"/>
          <w:szCs w:val="20"/>
        </w:rPr>
        <w:t xml:space="preserve">inistração </w:t>
      </w:r>
      <w:r w:rsidR="00A74803" w:rsidRPr="00237649">
        <w:rPr>
          <w:sz w:val="20"/>
          <w:szCs w:val="20"/>
        </w:rPr>
        <w:t>e Recursos Humanos</w:t>
      </w:r>
      <w:r w:rsidRPr="00237649">
        <w:rPr>
          <w:sz w:val="20"/>
          <w:szCs w:val="20"/>
        </w:rPr>
        <w:t>.</w:t>
      </w:r>
    </w:p>
    <w:p w:rsidR="00C320C1" w:rsidRPr="00237649" w:rsidRDefault="00C320C1" w:rsidP="00EE0C97">
      <w:pPr>
        <w:spacing w:line="276" w:lineRule="auto"/>
        <w:jc w:val="both"/>
        <w:rPr>
          <w:sz w:val="20"/>
          <w:szCs w:val="20"/>
        </w:rPr>
      </w:pPr>
    </w:p>
    <w:p w:rsidR="000D1F62" w:rsidRPr="00237649" w:rsidRDefault="00572FC9" w:rsidP="00EE0C97">
      <w:pPr>
        <w:spacing w:line="276" w:lineRule="auto"/>
        <w:ind w:left="142" w:hanging="284"/>
        <w:jc w:val="both"/>
        <w:rPr>
          <w:b/>
          <w:bCs/>
          <w:sz w:val="20"/>
          <w:szCs w:val="20"/>
        </w:rPr>
      </w:pPr>
      <w:r w:rsidRPr="00237649">
        <w:rPr>
          <w:b/>
          <w:bCs/>
          <w:sz w:val="20"/>
          <w:szCs w:val="20"/>
        </w:rPr>
        <w:t xml:space="preserve">  </w:t>
      </w:r>
      <w:r w:rsidR="000D1F62" w:rsidRPr="00237649">
        <w:rPr>
          <w:b/>
          <w:bCs/>
          <w:sz w:val="20"/>
          <w:szCs w:val="20"/>
        </w:rPr>
        <w:t>1</w:t>
      </w:r>
      <w:r w:rsidRPr="00237649">
        <w:rPr>
          <w:b/>
          <w:bCs/>
          <w:sz w:val="20"/>
          <w:szCs w:val="20"/>
        </w:rPr>
        <w:t>2.</w:t>
      </w:r>
      <w:r w:rsidR="000D1F62" w:rsidRPr="00237649">
        <w:rPr>
          <w:b/>
          <w:bCs/>
          <w:sz w:val="20"/>
          <w:szCs w:val="20"/>
        </w:rPr>
        <w:t xml:space="preserve"> CONTRATAÇÃO </w:t>
      </w:r>
    </w:p>
    <w:p w:rsidR="00EE0C97" w:rsidRPr="00237649" w:rsidRDefault="00EE0C97" w:rsidP="00EE0C97">
      <w:pPr>
        <w:spacing w:line="276" w:lineRule="auto"/>
        <w:jc w:val="both"/>
        <w:rPr>
          <w:sz w:val="20"/>
          <w:szCs w:val="20"/>
        </w:rPr>
      </w:pPr>
      <w:r w:rsidRPr="00237649">
        <w:rPr>
          <w:sz w:val="20"/>
          <w:szCs w:val="20"/>
        </w:rPr>
        <w:t xml:space="preserve">12.1 O fornecimento das mercadorias objeto desta Licitação será feita mediante termo contratual. </w:t>
      </w:r>
    </w:p>
    <w:p w:rsidR="00EE0C97" w:rsidRPr="00237649" w:rsidRDefault="00EE0C97" w:rsidP="00EE0C97">
      <w:pPr>
        <w:spacing w:line="276" w:lineRule="auto"/>
        <w:jc w:val="both"/>
        <w:rPr>
          <w:sz w:val="20"/>
          <w:szCs w:val="20"/>
        </w:rPr>
      </w:pPr>
      <w:r w:rsidRPr="00237649">
        <w:rPr>
          <w:sz w:val="20"/>
          <w:szCs w:val="20"/>
        </w:rPr>
        <w:t>12.2 O prazo para total entrega das mercadorias e a vigência contratual será até 31 de dezembro de 201</w:t>
      </w:r>
      <w:r w:rsidR="0016735B" w:rsidRPr="00237649">
        <w:rPr>
          <w:sz w:val="20"/>
          <w:szCs w:val="20"/>
        </w:rPr>
        <w:t>5</w:t>
      </w:r>
      <w:r w:rsidRPr="00237649">
        <w:rPr>
          <w:sz w:val="20"/>
          <w:szCs w:val="20"/>
        </w:rPr>
        <w:t>, contados a partir da assinatura do termo contratual.</w:t>
      </w:r>
    </w:p>
    <w:p w:rsidR="000D1F62" w:rsidRPr="00237649" w:rsidRDefault="00572FC9" w:rsidP="00EE0C97">
      <w:pPr>
        <w:spacing w:line="276" w:lineRule="auto"/>
        <w:jc w:val="both"/>
        <w:rPr>
          <w:sz w:val="20"/>
          <w:szCs w:val="20"/>
        </w:rPr>
      </w:pPr>
      <w:r w:rsidRPr="00237649">
        <w:rPr>
          <w:sz w:val="20"/>
          <w:szCs w:val="20"/>
        </w:rPr>
        <w:t>12.</w:t>
      </w:r>
      <w:r w:rsidR="00EE0C97" w:rsidRPr="00237649">
        <w:rPr>
          <w:sz w:val="20"/>
          <w:szCs w:val="20"/>
        </w:rPr>
        <w:t>3</w:t>
      </w:r>
      <w:r w:rsidR="000D1F62" w:rsidRPr="00237649">
        <w:rPr>
          <w:sz w:val="20"/>
          <w:szCs w:val="20"/>
        </w:rPr>
        <w:t xml:space="preserve"> Após convocado, o participante classificado terá o prazo máximo de 03 (três) dias úteis para assinatura do contrato, </w:t>
      </w:r>
      <w:proofErr w:type="gramStart"/>
      <w:r w:rsidR="000D1F62" w:rsidRPr="00237649">
        <w:rPr>
          <w:sz w:val="20"/>
          <w:szCs w:val="20"/>
        </w:rPr>
        <w:t>sob pena</w:t>
      </w:r>
      <w:proofErr w:type="gramEnd"/>
      <w:r w:rsidR="000D1F62" w:rsidRPr="00237649">
        <w:rPr>
          <w:sz w:val="20"/>
          <w:szCs w:val="20"/>
        </w:rPr>
        <w:t xml:space="preserve"> de perda do direito à contratação do objeto homologado.</w:t>
      </w:r>
    </w:p>
    <w:p w:rsidR="008B3C36" w:rsidRDefault="00572FC9" w:rsidP="008B3C36">
      <w:pPr>
        <w:spacing w:line="276" w:lineRule="auto"/>
        <w:jc w:val="both"/>
        <w:rPr>
          <w:sz w:val="20"/>
          <w:szCs w:val="20"/>
        </w:rPr>
      </w:pPr>
      <w:proofErr w:type="gramStart"/>
      <w:r w:rsidRPr="00237649">
        <w:rPr>
          <w:sz w:val="20"/>
          <w:szCs w:val="20"/>
        </w:rPr>
        <w:t>12.</w:t>
      </w:r>
      <w:r w:rsidR="00EE0C97" w:rsidRPr="00237649">
        <w:rPr>
          <w:sz w:val="20"/>
          <w:szCs w:val="20"/>
        </w:rPr>
        <w:t>4</w:t>
      </w:r>
      <w:r w:rsidR="000D1F62" w:rsidRPr="00237649">
        <w:rPr>
          <w:sz w:val="20"/>
          <w:szCs w:val="20"/>
        </w:rPr>
        <w:t xml:space="preserve"> </w:t>
      </w:r>
      <w:r w:rsidR="00A74803">
        <w:rPr>
          <w:sz w:val="20"/>
          <w:szCs w:val="20"/>
        </w:rPr>
        <w:t>L</w:t>
      </w:r>
      <w:r w:rsidR="008B3C36" w:rsidRPr="008B3C36">
        <w:rPr>
          <w:sz w:val="20"/>
          <w:szCs w:val="20"/>
        </w:rPr>
        <w:t>imite</w:t>
      </w:r>
      <w:proofErr w:type="gramEnd"/>
      <w:r w:rsidR="008B3C36" w:rsidRPr="008B3C36">
        <w:rPr>
          <w:sz w:val="20"/>
          <w:szCs w:val="20"/>
        </w:rPr>
        <w:t xml:space="preserve"> individual de venda do agricultor familiar e do empreendedor familiar rural para a alimentação escolar deverá respeitar o valor máximo de R$ 20.000,00 (vinte mil reais), por DAP Familiar /ano/entidade executora, e obedecerá as seguintes regras:</w:t>
      </w:r>
    </w:p>
    <w:p w:rsidR="008B3C36" w:rsidRPr="008B3C36" w:rsidRDefault="008B3C36" w:rsidP="008B3C36">
      <w:pPr>
        <w:spacing w:line="276" w:lineRule="auto"/>
        <w:jc w:val="both"/>
        <w:rPr>
          <w:sz w:val="20"/>
          <w:szCs w:val="20"/>
        </w:rPr>
      </w:pPr>
      <w:r>
        <w:rPr>
          <w:sz w:val="20"/>
          <w:szCs w:val="20"/>
        </w:rPr>
        <w:t>12.4.1</w:t>
      </w:r>
      <w:r w:rsidRPr="008B3C36">
        <w:rPr>
          <w:sz w:val="20"/>
          <w:szCs w:val="20"/>
        </w:rPr>
        <w:t xml:space="preserve"> Para a comercialização com fornecedores individuais e grupos informais, os contratos individuais firmados deverão respeitar o valor máximo de R$ 20.000,00 (vinte mil reais), por DAP Familiar /ano/</w:t>
      </w:r>
      <w:proofErr w:type="spellStart"/>
      <w:proofErr w:type="gramStart"/>
      <w:r w:rsidRPr="008B3C36">
        <w:rPr>
          <w:sz w:val="20"/>
          <w:szCs w:val="20"/>
        </w:rPr>
        <w:t>EEx</w:t>
      </w:r>
      <w:proofErr w:type="spellEnd"/>
      <w:proofErr w:type="gramEnd"/>
      <w:r w:rsidRPr="008B3C36">
        <w:rPr>
          <w:sz w:val="20"/>
          <w:szCs w:val="20"/>
        </w:rPr>
        <w:t>.</w:t>
      </w:r>
    </w:p>
    <w:p w:rsidR="008B3C36" w:rsidRDefault="008B3C36" w:rsidP="008B3C36">
      <w:pPr>
        <w:spacing w:line="276" w:lineRule="auto"/>
        <w:jc w:val="both"/>
        <w:rPr>
          <w:sz w:val="20"/>
          <w:szCs w:val="20"/>
        </w:rPr>
      </w:pPr>
      <w:r>
        <w:rPr>
          <w:sz w:val="20"/>
          <w:szCs w:val="20"/>
        </w:rPr>
        <w:lastRenderedPageBreak/>
        <w:t>12.4.2</w:t>
      </w:r>
      <w:r w:rsidRPr="008B3C36">
        <w:rPr>
          <w:sz w:val="20"/>
          <w:szCs w:val="20"/>
        </w:rPr>
        <w:t xml:space="preserve">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r>
        <w:rPr>
          <w:sz w:val="20"/>
          <w:szCs w:val="20"/>
        </w:rPr>
        <w:t xml:space="preserve"> </w:t>
      </w:r>
      <w:r w:rsidRPr="008B3C36">
        <w:rPr>
          <w:sz w:val="20"/>
          <w:szCs w:val="20"/>
        </w:rPr>
        <w:t>Valor máximo a ser contratado = nº de agricultores familiares (</w:t>
      </w:r>
      <w:proofErr w:type="spellStart"/>
      <w:r w:rsidRPr="008B3C36">
        <w:rPr>
          <w:sz w:val="20"/>
          <w:szCs w:val="20"/>
        </w:rPr>
        <w:t>DAPs</w:t>
      </w:r>
      <w:proofErr w:type="spellEnd"/>
      <w:r w:rsidRPr="008B3C36">
        <w:rPr>
          <w:sz w:val="20"/>
          <w:szCs w:val="20"/>
        </w:rPr>
        <w:t xml:space="preserve"> familiares) inscritos na DAP jurídica x R$ 20.000,00.</w:t>
      </w:r>
    </w:p>
    <w:p w:rsidR="00B6181C" w:rsidRDefault="00B6181C" w:rsidP="00EE0C97">
      <w:pPr>
        <w:spacing w:line="276" w:lineRule="auto"/>
        <w:jc w:val="both"/>
        <w:rPr>
          <w:sz w:val="20"/>
          <w:szCs w:val="20"/>
        </w:rPr>
      </w:pPr>
      <w:r w:rsidRPr="00237649">
        <w:rPr>
          <w:sz w:val="20"/>
          <w:szCs w:val="20"/>
        </w:rPr>
        <w:t>12.</w:t>
      </w:r>
      <w:r w:rsidR="00EE0C97" w:rsidRPr="00237649">
        <w:rPr>
          <w:sz w:val="20"/>
          <w:szCs w:val="20"/>
        </w:rPr>
        <w:t>5</w:t>
      </w:r>
      <w:r w:rsidRPr="00237649">
        <w:rPr>
          <w:sz w:val="20"/>
          <w:szCs w:val="20"/>
        </w:rPr>
        <w:t xml:space="preserve"> O pagamento será realizado até 10 (dez) dias após a última entrega do mês, através de depósito bancário mediante apresentação de documento fiscal correspondente ao fornecimento efetuado, vedada à antecipação de pagamento, para cada faturamento.</w:t>
      </w:r>
      <w:r w:rsidR="008B3C36">
        <w:rPr>
          <w:sz w:val="20"/>
          <w:szCs w:val="20"/>
        </w:rPr>
        <w:t xml:space="preserve"> </w:t>
      </w:r>
    </w:p>
    <w:p w:rsidR="008B3C36" w:rsidRPr="00237649" w:rsidRDefault="008B3C36" w:rsidP="00EE0C97">
      <w:pPr>
        <w:spacing w:line="276" w:lineRule="auto"/>
        <w:jc w:val="both"/>
        <w:rPr>
          <w:sz w:val="20"/>
          <w:szCs w:val="20"/>
        </w:rPr>
      </w:pPr>
      <w:r>
        <w:rPr>
          <w:sz w:val="20"/>
          <w:szCs w:val="20"/>
        </w:rPr>
        <w:t>12.5.1 As notas fiscais só poderão ser emitidas após o empenhamento das despesas, devendo o responsável por sua emissão consultar o Setor de Compras e Licitações para verificar a situação e certificar-se do empenhamento.</w:t>
      </w:r>
    </w:p>
    <w:p w:rsidR="00EE0C97" w:rsidRPr="00237649" w:rsidRDefault="00EE0C97" w:rsidP="00EE0C97">
      <w:pPr>
        <w:spacing w:line="276" w:lineRule="auto"/>
        <w:jc w:val="both"/>
        <w:rPr>
          <w:sz w:val="20"/>
          <w:szCs w:val="20"/>
        </w:rPr>
      </w:pPr>
      <w:r w:rsidRPr="00237649">
        <w:rPr>
          <w:sz w:val="20"/>
          <w:szCs w:val="20"/>
        </w:rPr>
        <w:t xml:space="preserve">12.6 O proponente vendedor vencedor está ciente da possibilidade da não retirada total das mercadorias, pois a entrega será fracionada, conforme necessidade da Secretaria Municipal de Educação, podendo restar no final da vigência contratual algum resíduo, ficando a Prefeitura de </w:t>
      </w:r>
      <w:r w:rsidR="00DE1C0A">
        <w:rPr>
          <w:sz w:val="20"/>
          <w:szCs w:val="20"/>
        </w:rPr>
        <w:t>Diamante do Sul - PR</w:t>
      </w:r>
      <w:r w:rsidRPr="00237649">
        <w:rPr>
          <w:sz w:val="20"/>
          <w:szCs w:val="20"/>
        </w:rPr>
        <w:t xml:space="preserve"> desobrigada de retirar o saldo residual.</w:t>
      </w:r>
    </w:p>
    <w:p w:rsidR="00EE0C97" w:rsidRPr="00237649" w:rsidRDefault="00EE0C97" w:rsidP="00EE0C97">
      <w:pPr>
        <w:spacing w:line="276" w:lineRule="auto"/>
        <w:jc w:val="both"/>
        <w:rPr>
          <w:sz w:val="20"/>
          <w:szCs w:val="20"/>
        </w:rPr>
      </w:pPr>
      <w:r w:rsidRPr="00237649">
        <w:rPr>
          <w:sz w:val="20"/>
          <w:szCs w:val="20"/>
        </w:rPr>
        <w:t xml:space="preserve">12.7 Poderá o saldo residual ser utilizado pela Prefeitura de </w:t>
      </w:r>
      <w:r w:rsidR="00DE1C0A">
        <w:rPr>
          <w:sz w:val="20"/>
          <w:szCs w:val="20"/>
        </w:rPr>
        <w:t>Diamante do Sul - PR</w:t>
      </w:r>
      <w:r w:rsidRPr="00237649">
        <w:rPr>
          <w:sz w:val="20"/>
          <w:szCs w:val="20"/>
        </w:rPr>
        <w:t>/Secretaria Municipal de Educação, conforme art. 57, I, obedecidos os critérios orçamentários.</w:t>
      </w:r>
    </w:p>
    <w:p w:rsidR="00EE0C97" w:rsidRPr="00237649" w:rsidRDefault="00EE0C97" w:rsidP="00EE0C97">
      <w:pPr>
        <w:spacing w:line="276" w:lineRule="auto"/>
        <w:jc w:val="both"/>
        <w:rPr>
          <w:sz w:val="20"/>
          <w:szCs w:val="20"/>
        </w:rPr>
      </w:pPr>
      <w:r w:rsidRPr="00237649">
        <w:rPr>
          <w:sz w:val="20"/>
          <w:szCs w:val="20"/>
        </w:rPr>
        <w:t>12.8 A Administração rejeitará, no todo ou em parte o fornecimento das mercadorias em desacordo com o licitado (art. 76 da Lei 8.666/93), ficando o proponente vencedor obrigado a reparar, corrigir, remover, reconstruir ou substituir, às suas expensas, no total ou em partes, o objeto licitado em que se verificarem vícios, defeitos ou incorreções resultantes do fornecimento.</w:t>
      </w:r>
    </w:p>
    <w:p w:rsidR="000D1F62" w:rsidRPr="00237649" w:rsidRDefault="000D1F62" w:rsidP="00EE0C97">
      <w:pPr>
        <w:spacing w:line="276" w:lineRule="auto"/>
        <w:jc w:val="both"/>
        <w:rPr>
          <w:sz w:val="20"/>
          <w:szCs w:val="20"/>
        </w:rPr>
      </w:pPr>
    </w:p>
    <w:p w:rsidR="000D1F62" w:rsidRPr="00237649" w:rsidRDefault="00572FC9" w:rsidP="00EE0C97">
      <w:pPr>
        <w:spacing w:line="276" w:lineRule="auto"/>
        <w:ind w:left="142" w:hanging="284"/>
        <w:jc w:val="both"/>
        <w:rPr>
          <w:b/>
          <w:bCs/>
          <w:sz w:val="20"/>
          <w:szCs w:val="20"/>
        </w:rPr>
      </w:pPr>
      <w:r w:rsidRPr="00237649">
        <w:rPr>
          <w:b/>
          <w:bCs/>
          <w:sz w:val="20"/>
          <w:szCs w:val="20"/>
        </w:rPr>
        <w:t xml:space="preserve">  </w:t>
      </w:r>
      <w:r w:rsidR="000D1F62" w:rsidRPr="00237649">
        <w:rPr>
          <w:b/>
          <w:bCs/>
          <w:sz w:val="20"/>
          <w:szCs w:val="20"/>
        </w:rPr>
        <w:t>1</w:t>
      </w:r>
      <w:r w:rsidRPr="00237649">
        <w:rPr>
          <w:b/>
          <w:bCs/>
          <w:sz w:val="20"/>
          <w:szCs w:val="20"/>
        </w:rPr>
        <w:t>3</w:t>
      </w:r>
      <w:r w:rsidR="000D1F62" w:rsidRPr="00237649">
        <w:rPr>
          <w:b/>
          <w:bCs/>
          <w:sz w:val="20"/>
          <w:szCs w:val="20"/>
        </w:rPr>
        <w:t xml:space="preserve">. RESPONSABILIDADE DOS FORNECEDORES </w:t>
      </w:r>
    </w:p>
    <w:p w:rsidR="000D1F62" w:rsidRPr="00237649" w:rsidRDefault="000D1F62" w:rsidP="00EE0C97">
      <w:pPr>
        <w:spacing w:line="276" w:lineRule="auto"/>
        <w:jc w:val="both"/>
        <w:rPr>
          <w:sz w:val="20"/>
          <w:szCs w:val="20"/>
        </w:rPr>
      </w:pPr>
      <w:r w:rsidRPr="00237649">
        <w:rPr>
          <w:sz w:val="20"/>
          <w:szCs w:val="20"/>
        </w:rPr>
        <w:t>1</w:t>
      </w:r>
      <w:r w:rsidR="00C55D00" w:rsidRPr="00237649">
        <w:rPr>
          <w:sz w:val="20"/>
          <w:szCs w:val="20"/>
        </w:rPr>
        <w:t>3</w:t>
      </w:r>
      <w:r w:rsidRPr="00237649">
        <w:rPr>
          <w:sz w:val="20"/>
          <w:szCs w:val="20"/>
        </w:rPr>
        <w:t xml:space="preserve">.1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0D1F62" w:rsidRPr="00237649" w:rsidRDefault="000D1F62" w:rsidP="00EE0C97">
      <w:pPr>
        <w:spacing w:line="276" w:lineRule="auto"/>
        <w:jc w:val="both"/>
        <w:rPr>
          <w:sz w:val="20"/>
          <w:szCs w:val="20"/>
        </w:rPr>
      </w:pPr>
      <w:r w:rsidRPr="00237649">
        <w:rPr>
          <w:sz w:val="20"/>
          <w:szCs w:val="20"/>
        </w:rPr>
        <w:t>1</w:t>
      </w:r>
      <w:r w:rsidR="00C55D00" w:rsidRPr="00237649">
        <w:rPr>
          <w:sz w:val="20"/>
          <w:szCs w:val="20"/>
        </w:rPr>
        <w:t>3</w:t>
      </w:r>
      <w:r w:rsidR="000F159D" w:rsidRPr="00237649">
        <w:rPr>
          <w:sz w:val="20"/>
          <w:szCs w:val="20"/>
        </w:rPr>
        <w:t>.2</w:t>
      </w:r>
      <w:r w:rsidRPr="00237649">
        <w:rPr>
          <w:sz w:val="20"/>
          <w:szCs w:val="20"/>
        </w:rPr>
        <w:t xml:space="preserve"> O fornecedor se compromete a fornecer os gêneros alimentícios nos preços estabelecidos nesta Chamada Pública durante a vigência do contrato; </w:t>
      </w:r>
    </w:p>
    <w:p w:rsidR="000D1F62" w:rsidRPr="00237649" w:rsidRDefault="000D1F62" w:rsidP="00EE0C97">
      <w:pPr>
        <w:spacing w:line="276" w:lineRule="auto"/>
        <w:jc w:val="both"/>
        <w:rPr>
          <w:sz w:val="20"/>
          <w:szCs w:val="20"/>
        </w:rPr>
      </w:pPr>
      <w:r w:rsidRPr="00237649">
        <w:rPr>
          <w:sz w:val="20"/>
          <w:szCs w:val="20"/>
        </w:rPr>
        <w:t>1</w:t>
      </w:r>
      <w:r w:rsidR="00C55D00" w:rsidRPr="00237649">
        <w:rPr>
          <w:sz w:val="20"/>
          <w:szCs w:val="20"/>
        </w:rPr>
        <w:t>3</w:t>
      </w:r>
      <w:r w:rsidRPr="00237649">
        <w:rPr>
          <w:sz w:val="20"/>
          <w:szCs w:val="20"/>
        </w:rPr>
        <w:t xml:space="preserve">.3 O fornecedor se compromete a fornecer os gêneros alimentícios conforme cronograma de entrega e em conformidade com os gêneros alimentícios apresentados no Projeto de Venda. </w:t>
      </w:r>
    </w:p>
    <w:p w:rsidR="000D1F62" w:rsidRPr="00237649" w:rsidRDefault="000D1F62" w:rsidP="00EE0C97">
      <w:pPr>
        <w:spacing w:line="276" w:lineRule="auto"/>
        <w:jc w:val="both"/>
        <w:rPr>
          <w:sz w:val="20"/>
          <w:szCs w:val="20"/>
        </w:rPr>
      </w:pPr>
      <w:r w:rsidRPr="00237649">
        <w:rPr>
          <w:sz w:val="20"/>
          <w:szCs w:val="20"/>
        </w:rPr>
        <w:t>1</w:t>
      </w:r>
      <w:r w:rsidR="00C55D00" w:rsidRPr="00237649">
        <w:rPr>
          <w:sz w:val="20"/>
          <w:szCs w:val="20"/>
        </w:rPr>
        <w:t>3</w:t>
      </w:r>
      <w:r w:rsidRPr="00237649">
        <w:rPr>
          <w:sz w:val="20"/>
          <w:szCs w:val="20"/>
        </w:rPr>
        <w:t>.4 Caso haja necessidade de substituição de gêneros, os mesmos só poderão ser substituídos por gêneros alimentícios previstos nesta Chamada, respeitando a lista de substituição do Cardápio elaborado</w:t>
      </w:r>
      <w:r w:rsidR="00C55D00" w:rsidRPr="00237649">
        <w:rPr>
          <w:sz w:val="20"/>
          <w:szCs w:val="20"/>
        </w:rPr>
        <w:t xml:space="preserve"> pela equipe de nutricionista do Setor de Alimentação Escolar</w:t>
      </w:r>
      <w:r w:rsidRPr="00237649">
        <w:rPr>
          <w:sz w:val="20"/>
          <w:szCs w:val="20"/>
        </w:rPr>
        <w:t xml:space="preserve">, e desde que seja respeitado o valor total do contrato. </w:t>
      </w:r>
    </w:p>
    <w:p w:rsidR="00C320C1" w:rsidRPr="00237649" w:rsidRDefault="00C320C1" w:rsidP="00EE0C97">
      <w:pPr>
        <w:spacing w:line="276" w:lineRule="auto"/>
        <w:jc w:val="both"/>
        <w:rPr>
          <w:color w:val="548DD4" w:themeColor="text2" w:themeTint="99"/>
          <w:sz w:val="20"/>
          <w:szCs w:val="20"/>
        </w:rPr>
      </w:pPr>
    </w:p>
    <w:p w:rsidR="000D1F62" w:rsidRPr="00237649" w:rsidRDefault="00C55D00" w:rsidP="00EE0C97">
      <w:pPr>
        <w:spacing w:line="276" w:lineRule="auto"/>
        <w:ind w:left="142" w:hanging="284"/>
        <w:jc w:val="both"/>
        <w:rPr>
          <w:b/>
          <w:bCs/>
          <w:sz w:val="20"/>
          <w:szCs w:val="20"/>
        </w:rPr>
      </w:pPr>
      <w:r w:rsidRPr="00237649">
        <w:rPr>
          <w:b/>
          <w:bCs/>
          <w:sz w:val="20"/>
          <w:szCs w:val="20"/>
        </w:rPr>
        <w:t xml:space="preserve">  </w:t>
      </w:r>
      <w:r w:rsidR="000D1F62" w:rsidRPr="00237649">
        <w:rPr>
          <w:b/>
          <w:bCs/>
          <w:sz w:val="20"/>
          <w:szCs w:val="20"/>
        </w:rPr>
        <w:t>1</w:t>
      </w:r>
      <w:r w:rsidRPr="00237649">
        <w:rPr>
          <w:b/>
          <w:bCs/>
          <w:sz w:val="20"/>
          <w:szCs w:val="20"/>
        </w:rPr>
        <w:t>4</w:t>
      </w:r>
      <w:r w:rsidR="000D1F62" w:rsidRPr="00237649">
        <w:rPr>
          <w:b/>
          <w:bCs/>
          <w:sz w:val="20"/>
          <w:szCs w:val="20"/>
        </w:rPr>
        <w:t>. DAS SANÇÕES ADMINISTRATIVAS</w:t>
      </w:r>
    </w:p>
    <w:p w:rsidR="000D1F62" w:rsidRPr="00237649" w:rsidRDefault="000D1F62" w:rsidP="00EE0C97">
      <w:pPr>
        <w:spacing w:line="276" w:lineRule="auto"/>
        <w:jc w:val="both"/>
        <w:rPr>
          <w:sz w:val="20"/>
          <w:szCs w:val="20"/>
        </w:rPr>
      </w:pPr>
      <w:r w:rsidRPr="00237649">
        <w:rPr>
          <w:sz w:val="20"/>
          <w:szCs w:val="20"/>
        </w:rPr>
        <w:t>1</w:t>
      </w:r>
      <w:r w:rsidR="00EC619A" w:rsidRPr="00237649">
        <w:rPr>
          <w:sz w:val="20"/>
          <w:szCs w:val="20"/>
        </w:rPr>
        <w:t>4</w:t>
      </w:r>
      <w:r w:rsidRPr="00237649">
        <w:rPr>
          <w:sz w:val="20"/>
          <w:szCs w:val="20"/>
        </w:rPr>
        <w:t>.1 O não comparecimento do participante vencedor para assinatura do Contrato no prazo estabelecido, assim como aquele que não cumprir o prazo de entrega aqui estipulado, terá caracterizado o descumprimento total da obrigação assumida com a proposta, ficando sujeito às sanções legais cabíveis.</w:t>
      </w:r>
    </w:p>
    <w:p w:rsidR="000D1F62" w:rsidRPr="00237649" w:rsidRDefault="000D1F62" w:rsidP="00EE0C97">
      <w:pPr>
        <w:spacing w:line="276" w:lineRule="auto"/>
        <w:jc w:val="both"/>
        <w:rPr>
          <w:sz w:val="20"/>
          <w:szCs w:val="20"/>
        </w:rPr>
      </w:pPr>
      <w:r w:rsidRPr="00237649">
        <w:rPr>
          <w:sz w:val="20"/>
          <w:szCs w:val="20"/>
        </w:rPr>
        <w:t>1</w:t>
      </w:r>
      <w:r w:rsidR="00EC619A" w:rsidRPr="00237649">
        <w:rPr>
          <w:sz w:val="20"/>
          <w:szCs w:val="20"/>
        </w:rPr>
        <w:t>4</w:t>
      </w:r>
      <w:r w:rsidRPr="00237649">
        <w:rPr>
          <w:sz w:val="20"/>
          <w:szCs w:val="20"/>
        </w:rPr>
        <w:t>.2. As penalidades serão registradas, sem prejuízo das multas previstas neste Edital e das demais cominações legais.</w:t>
      </w:r>
    </w:p>
    <w:p w:rsidR="000D1F62" w:rsidRPr="00237649" w:rsidRDefault="000D1F62" w:rsidP="00EE0C97">
      <w:pPr>
        <w:spacing w:line="276" w:lineRule="auto"/>
        <w:jc w:val="both"/>
        <w:rPr>
          <w:sz w:val="20"/>
          <w:szCs w:val="20"/>
        </w:rPr>
      </w:pPr>
      <w:r w:rsidRPr="00237649">
        <w:rPr>
          <w:sz w:val="20"/>
          <w:szCs w:val="20"/>
        </w:rPr>
        <w:t>1</w:t>
      </w:r>
      <w:r w:rsidR="00EC619A" w:rsidRPr="00237649">
        <w:rPr>
          <w:sz w:val="20"/>
          <w:szCs w:val="20"/>
        </w:rPr>
        <w:t>4</w:t>
      </w:r>
      <w:r w:rsidRPr="00237649">
        <w:rPr>
          <w:sz w:val="20"/>
          <w:szCs w:val="20"/>
        </w:rPr>
        <w:t>.3. Em caso de atraso na entrega dos itens, objeto desta Chamada Pública, poderá ser aplicado à Contratada multa moratória de valor equivalente a até 0,5% (meio por cento) sobre o valor total do produto, por dia útil excedente.</w:t>
      </w:r>
    </w:p>
    <w:p w:rsidR="00C55D00" w:rsidRPr="00237649" w:rsidRDefault="000D1F62" w:rsidP="00EE0C97">
      <w:pPr>
        <w:spacing w:line="276" w:lineRule="auto"/>
        <w:jc w:val="both"/>
        <w:rPr>
          <w:sz w:val="20"/>
          <w:szCs w:val="20"/>
        </w:rPr>
      </w:pPr>
      <w:r w:rsidRPr="00237649">
        <w:rPr>
          <w:sz w:val="20"/>
          <w:szCs w:val="20"/>
        </w:rPr>
        <w:t>1</w:t>
      </w:r>
      <w:r w:rsidR="00EC619A" w:rsidRPr="00237649">
        <w:rPr>
          <w:sz w:val="20"/>
          <w:szCs w:val="20"/>
        </w:rPr>
        <w:t>4</w:t>
      </w:r>
      <w:r w:rsidRPr="00237649">
        <w:rPr>
          <w:sz w:val="20"/>
          <w:szCs w:val="20"/>
        </w:rPr>
        <w:t>.4. O participante vencedor deverá entregar os itens apresentados no Projeto de Venda</w:t>
      </w:r>
      <w:r w:rsidRPr="00237649">
        <w:rPr>
          <w:b/>
          <w:bCs/>
          <w:sz w:val="20"/>
          <w:szCs w:val="20"/>
        </w:rPr>
        <w:t xml:space="preserve">, </w:t>
      </w:r>
      <w:r w:rsidRPr="00237649">
        <w:rPr>
          <w:sz w:val="20"/>
          <w:szCs w:val="20"/>
        </w:rPr>
        <w:t xml:space="preserve">em total conformidade com o que fora cotado, não sendo admitida alteração posterior pelo vencedor das especificações do objeto e valor desta Chamada Pública, </w:t>
      </w:r>
      <w:proofErr w:type="gramStart"/>
      <w:r w:rsidRPr="00237649">
        <w:rPr>
          <w:sz w:val="20"/>
          <w:szCs w:val="20"/>
        </w:rPr>
        <w:t>sob pena</w:t>
      </w:r>
      <w:proofErr w:type="gramEnd"/>
      <w:r w:rsidRPr="00237649">
        <w:rPr>
          <w:sz w:val="20"/>
          <w:szCs w:val="20"/>
        </w:rPr>
        <w:t xml:space="preserve"> de sofrer as sanções legais.</w:t>
      </w:r>
    </w:p>
    <w:p w:rsidR="000D1F62" w:rsidRPr="00237649" w:rsidRDefault="00C55D00" w:rsidP="00EE0C97">
      <w:pPr>
        <w:spacing w:line="276" w:lineRule="auto"/>
        <w:jc w:val="both"/>
        <w:rPr>
          <w:sz w:val="20"/>
          <w:szCs w:val="20"/>
        </w:rPr>
      </w:pPr>
      <w:r w:rsidRPr="00237649">
        <w:rPr>
          <w:sz w:val="20"/>
          <w:szCs w:val="20"/>
        </w:rPr>
        <w:t>1</w:t>
      </w:r>
      <w:r w:rsidR="00EC619A" w:rsidRPr="00237649">
        <w:rPr>
          <w:sz w:val="20"/>
          <w:szCs w:val="20"/>
        </w:rPr>
        <w:t>4</w:t>
      </w:r>
      <w:r w:rsidRPr="00237649">
        <w:rPr>
          <w:sz w:val="20"/>
          <w:szCs w:val="20"/>
        </w:rPr>
        <w:t xml:space="preserve">.5 </w:t>
      </w:r>
      <w:r w:rsidR="000D1F62" w:rsidRPr="00237649">
        <w:rPr>
          <w:sz w:val="20"/>
          <w:szCs w:val="20"/>
        </w:rPr>
        <w:t>Em qualquer caso</w:t>
      </w:r>
      <w:proofErr w:type="gramStart"/>
      <w:r w:rsidR="000D1F62" w:rsidRPr="00237649">
        <w:rPr>
          <w:sz w:val="20"/>
          <w:szCs w:val="20"/>
        </w:rPr>
        <w:t>, garantir-se-á</w:t>
      </w:r>
      <w:proofErr w:type="gramEnd"/>
      <w:r w:rsidR="000D1F62" w:rsidRPr="00237649">
        <w:rPr>
          <w:sz w:val="20"/>
          <w:szCs w:val="20"/>
        </w:rPr>
        <w:t xml:space="preserve"> à Contratada a ampla defesa.</w:t>
      </w:r>
    </w:p>
    <w:p w:rsidR="000D1F62" w:rsidRPr="00237649" w:rsidRDefault="000D1F62" w:rsidP="00EE0C97">
      <w:pPr>
        <w:spacing w:line="276" w:lineRule="auto"/>
        <w:jc w:val="both"/>
        <w:rPr>
          <w:b/>
          <w:bCs/>
          <w:color w:val="548DD4" w:themeColor="text2" w:themeTint="99"/>
          <w:sz w:val="20"/>
          <w:szCs w:val="20"/>
        </w:rPr>
      </w:pPr>
    </w:p>
    <w:p w:rsidR="00C320C1" w:rsidRPr="00237649" w:rsidRDefault="000D1F62" w:rsidP="00EE0C97">
      <w:pPr>
        <w:spacing w:line="276" w:lineRule="auto"/>
        <w:ind w:left="142" w:hanging="284"/>
        <w:jc w:val="both"/>
        <w:rPr>
          <w:b/>
          <w:bCs/>
          <w:sz w:val="20"/>
          <w:szCs w:val="20"/>
        </w:rPr>
      </w:pPr>
      <w:r w:rsidRPr="00237649">
        <w:rPr>
          <w:b/>
          <w:bCs/>
          <w:sz w:val="20"/>
          <w:szCs w:val="20"/>
        </w:rPr>
        <w:t>1</w:t>
      </w:r>
      <w:r w:rsidR="00EC619A" w:rsidRPr="00237649">
        <w:rPr>
          <w:b/>
          <w:bCs/>
          <w:sz w:val="20"/>
          <w:szCs w:val="20"/>
        </w:rPr>
        <w:t>5</w:t>
      </w:r>
      <w:r w:rsidRPr="00237649">
        <w:rPr>
          <w:b/>
          <w:bCs/>
          <w:sz w:val="20"/>
          <w:szCs w:val="20"/>
        </w:rPr>
        <w:t xml:space="preserve">. FATOS SUPERVENIENTES </w:t>
      </w:r>
    </w:p>
    <w:p w:rsidR="000D1F62" w:rsidRPr="00237649" w:rsidRDefault="00C320C1" w:rsidP="00EE0C97">
      <w:pPr>
        <w:spacing w:line="276" w:lineRule="auto"/>
        <w:ind w:left="142" w:hanging="142"/>
        <w:jc w:val="both"/>
        <w:rPr>
          <w:sz w:val="20"/>
          <w:szCs w:val="20"/>
        </w:rPr>
      </w:pPr>
      <w:r w:rsidRPr="00237649">
        <w:rPr>
          <w:b/>
          <w:bCs/>
          <w:sz w:val="20"/>
          <w:szCs w:val="20"/>
        </w:rPr>
        <w:t xml:space="preserve">  </w:t>
      </w:r>
      <w:r w:rsidR="000D1F62" w:rsidRPr="00237649">
        <w:rPr>
          <w:sz w:val="20"/>
          <w:szCs w:val="20"/>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w:t>
      </w:r>
      <w:r w:rsidR="00EC619A" w:rsidRPr="00237649">
        <w:rPr>
          <w:sz w:val="20"/>
          <w:szCs w:val="20"/>
        </w:rPr>
        <w:t xml:space="preserve">do Departamento Administrativo da </w:t>
      </w:r>
      <w:r w:rsidR="00A74803" w:rsidRPr="00237649">
        <w:rPr>
          <w:sz w:val="20"/>
          <w:szCs w:val="20"/>
        </w:rPr>
        <w:t>Secretaria Mun</w:t>
      </w:r>
      <w:r w:rsidR="00A74803">
        <w:rPr>
          <w:sz w:val="20"/>
          <w:szCs w:val="20"/>
        </w:rPr>
        <w:t xml:space="preserve">icipal de </w:t>
      </w:r>
      <w:r w:rsidR="00A74803" w:rsidRPr="00237649">
        <w:rPr>
          <w:sz w:val="20"/>
          <w:szCs w:val="20"/>
        </w:rPr>
        <w:t>Adm</w:t>
      </w:r>
      <w:r w:rsidR="00A74803">
        <w:rPr>
          <w:sz w:val="20"/>
          <w:szCs w:val="20"/>
        </w:rPr>
        <w:t xml:space="preserve">inistração </w:t>
      </w:r>
      <w:r w:rsidR="00A74803" w:rsidRPr="00237649">
        <w:rPr>
          <w:sz w:val="20"/>
          <w:szCs w:val="20"/>
        </w:rPr>
        <w:t>e Recursos Humanos</w:t>
      </w:r>
      <w:r w:rsidR="000D1F62" w:rsidRPr="00237649">
        <w:rPr>
          <w:sz w:val="20"/>
          <w:szCs w:val="20"/>
        </w:rPr>
        <w:t xml:space="preserve">, poderá haver: </w:t>
      </w:r>
    </w:p>
    <w:p w:rsidR="000D1F62" w:rsidRPr="00237649" w:rsidRDefault="000D1F62" w:rsidP="00EE0C97">
      <w:pPr>
        <w:spacing w:line="276" w:lineRule="auto"/>
        <w:jc w:val="both"/>
        <w:rPr>
          <w:sz w:val="20"/>
          <w:szCs w:val="20"/>
        </w:rPr>
      </w:pPr>
      <w:r w:rsidRPr="00237649">
        <w:rPr>
          <w:sz w:val="20"/>
          <w:szCs w:val="20"/>
        </w:rPr>
        <w:t xml:space="preserve">a) adiamento do processo; </w:t>
      </w:r>
    </w:p>
    <w:p w:rsidR="000D1F62" w:rsidRPr="00237649" w:rsidRDefault="000D1F62" w:rsidP="00EE0C97">
      <w:pPr>
        <w:spacing w:line="276" w:lineRule="auto"/>
        <w:jc w:val="both"/>
        <w:rPr>
          <w:sz w:val="20"/>
          <w:szCs w:val="20"/>
        </w:rPr>
      </w:pPr>
      <w:r w:rsidRPr="00237649">
        <w:rPr>
          <w:sz w:val="20"/>
          <w:szCs w:val="20"/>
        </w:rPr>
        <w:t xml:space="preserve">b) revogação desta Chamada Pública ou sua modificação no todo ou em parte. </w:t>
      </w:r>
    </w:p>
    <w:p w:rsidR="000D1F62" w:rsidRDefault="000D1F62" w:rsidP="00EE0C97">
      <w:pPr>
        <w:spacing w:line="276" w:lineRule="auto"/>
        <w:jc w:val="both"/>
        <w:rPr>
          <w:color w:val="548DD4" w:themeColor="text2" w:themeTint="99"/>
          <w:sz w:val="20"/>
          <w:szCs w:val="20"/>
        </w:rPr>
      </w:pPr>
    </w:p>
    <w:p w:rsidR="00472A6F" w:rsidRPr="00237649" w:rsidRDefault="00472A6F" w:rsidP="00EE0C97">
      <w:pPr>
        <w:spacing w:line="276" w:lineRule="auto"/>
        <w:jc w:val="both"/>
        <w:rPr>
          <w:color w:val="548DD4" w:themeColor="text2" w:themeTint="99"/>
          <w:sz w:val="20"/>
          <w:szCs w:val="20"/>
        </w:rPr>
      </w:pPr>
    </w:p>
    <w:p w:rsidR="000D1F62" w:rsidRPr="00237649" w:rsidRDefault="00EC619A" w:rsidP="00EE0C97">
      <w:pPr>
        <w:tabs>
          <w:tab w:val="left" w:pos="284"/>
          <w:tab w:val="left" w:pos="426"/>
        </w:tabs>
        <w:spacing w:line="276" w:lineRule="auto"/>
        <w:ind w:hanging="360"/>
        <w:jc w:val="both"/>
        <w:rPr>
          <w:b/>
          <w:bCs/>
          <w:sz w:val="20"/>
          <w:szCs w:val="20"/>
        </w:rPr>
      </w:pPr>
      <w:r w:rsidRPr="00237649">
        <w:rPr>
          <w:b/>
          <w:bCs/>
          <w:color w:val="548DD4" w:themeColor="text2" w:themeTint="99"/>
          <w:sz w:val="20"/>
          <w:szCs w:val="20"/>
        </w:rPr>
        <w:lastRenderedPageBreak/>
        <w:t xml:space="preserve">      </w:t>
      </w:r>
      <w:r w:rsidR="000D1F62" w:rsidRPr="00237649">
        <w:rPr>
          <w:b/>
          <w:bCs/>
          <w:sz w:val="20"/>
          <w:szCs w:val="20"/>
        </w:rPr>
        <w:t>1</w:t>
      </w:r>
      <w:r w:rsidRPr="00237649">
        <w:rPr>
          <w:b/>
          <w:bCs/>
          <w:sz w:val="20"/>
          <w:szCs w:val="20"/>
        </w:rPr>
        <w:t>6</w:t>
      </w:r>
      <w:r w:rsidR="000D1F62" w:rsidRPr="00237649">
        <w:rPr>
          <w:b/>
          <w:bCs/>
          <w:sz w:val="20"/>
          <w:szCs w:val="20"/>
        </w:rPr>
        <w:t>. FAZ</w:t>
      </w:r>
      <w:r w:rsidR="00EE0C97" w:rsidRPr="00237649">
        <w:rPr>
          <w:b/>
          <w:bCs/>
          <w:sz w:val="20"/>
          <w:szCs w:val="20"/>
        </w:rPr>
        <w:t>EM</w:t>
      </w:r>
      <w:r w:rsidR="000D1F62" w:rsidRPr="00237649">
        <w:rPr>
          <w:b/>
          <w:bCs/>
          <w:sz w:val="20"/>
          <w:szCs w:val="20"/>
        </w:rPr>
        <w:t xml:space="preserve"> PARTE INTEGRANTE DESTA CHAMADA PÚBLICA: </w:t>
      </w:r>
    </w:p>
    <w:p w:rsidR="000D1F62" w:rsidRPr="00237649" w:rsidRDefault="000F159D" w:rsidP="00EE0C97">
      <w:pPr>
        <w:spacing w:line="276" w:lineRule="auto"/>
        <w:rPr>
          <w:sz w:val="20"/>
          <w:szCs w:val="20"/>
        </w:rPr>
      </w:pPr>
      <w:r w:rsidRPr="00237649">
        <w:rPr>
          <w:sz w:val="20"/>
          <w:szCs w:val="20"/>
        </w:rPr>
        <w:t xml:space="preserve">ANEXO I – </w:t>
      </w:r>
      <w:proofErr w:type="gramStart"/>
      <w:r w:rsidRPr="00237649">
        <w:rPr>
          <w:sz w:val="20"/>
          <w:szCs w:val="20"/>
        </w:rPr>
        <w:t>PROJETO</w:t>
      </w:r>
      <w:proofErr w:type="gramEnd"/>
      <w:r w:rsidRPr="00237649">
        <w:rPr>
          <w:sz w:val="20"/>
          <w:szCs w:val="20"/>
        </w:rPr>
        <w:t xml:space="preserve"> DE VENDA </w:t>
      </w:r>
    </w:p>
    <w:p w:rsidR="000D1F62" w:rsidRPr="00237649" w:rsidRDefault="000F159D" w:rsidP="00EE0C97">
      <w:pPr>
        <w:spacing w:line="276" w:lineRule="auto"/>
        <w:rPr>
          <w:sz w:val="20"/>
          <w:szCs w:val="20"/>
        </w:rPr>
      </w:pPr>
      <w:r w:rsidRPr="00237649">
        <w:rPr>
          <w:sz w:val="20"/>
          <w:szCs w:val="20"/>
        </w:rPr>
        <w:t>ANEXO II - MINUTA DE CONTRATO</w:t>
      </w:r>
    </w:p>
    <w:p w:rsidR="00E90E10" w:rsidRDefault="00DE1C0A" w:rsidP="00E90E10">
      <w:pPr>
        <w:spacing w:line="276" w:lineRule="auto"/>
        <w:jc w:val="right"/>
        <w:rPr>
          <w:sz w:val="20"/>
          <w:szCs w:val="20"/>
        </w:rPr>
      </w:pPr>
      <w:r>
        <w:rPr>
          <w:sz w:val="20"/>
          <w:szCs w:val="20"/>
        </w:rPr>
        <w:t>Diamante do Sul - PR</w:t>
      </w:r>
      <w:r w:rsidR="00C320C1" w:rsidRPr="00237649">
        <w:rPr>
          <w:sz w:val="20"/>
          <w:szCs w:val="20"/>
        </w:rPr>
        <w:t xml:space="preserve">, </w:t>
      </w:r>
      <w:r w:rsidR="00A74803">
        <w:rPr>
          <w:sz w:val="20"/>
          <w:szCs w:val="20"/>
        </w:rPr>
        <w:t>27</w:t>
      </w:r>
      <w:r w:rsidR="002D0B5C">
        <w:rPr>
          <w:sz w:val="20"/>
          <w:szCs w:val="20"/>
        </w:rPr>
        <w:t xml:space="preserve"> de </w:t>
      </w:r>
      <w:r w:rsidR="00A74803">
        <w:rPr>
          <w:sz w:val="20"/>
          <w:szCs w:val="20"/>
        </w:rPr>
        <w:t>Julho</w:t>
      </w:r>
      <w:r w:rsidR="008B3C36">
        <w:rPr>
          <w:sz w:val="20"/>
          <w:szCs w:val="20"/>
        </w:rPr>
        <w:t xml:space="preserve"> </w:t>
      </w:r>
      <w:r w:rsidR="00E90E10" w:rsidRPr="00237649">
        <w:rPr>
          <w:sz w:val="20"/>
          <w:szCs w:val="20"/>
        </w:rPr>
        <w:t>de 2015.</w:t>
      </w:r>
    </w:p>
    <w:p w:rsidR="008B3C36" w:rsidRDefault="008B3C36" w:rsidP="00E90E10">
      <w:pPr>
        <w:spacing w:line="276" w:lineRule="auto"/>
        <w:jc w:val="right"/>
        <w:rPr>
          <w:sz w:val="20"/>
          <w:szCs w:val="20"/>
        </w:rPr>
      </w:pPr>
    </w:p>
    <w:p w:rsidR="008B3C36" w:rsidRPr="00237649" w:rsidRDefault="008B3C36" w:rsidP="00E90E10">
      <w:pPr>
        <w:spacing w:line="276" w:lineRule="auto"/>
        <w:jc w:val="right"/>
        <w:rPr>
          <w:sz w:val="20"/>
          <w:szCs w:val="20"/>
        </w:rPr>
      </w:pPr>
    </w:p>
    <w:p w:rsidR="00E90E10" w:rsidRPr="00237649" w:rsidRDefault="00E90E10" w:rsidP="00E90E10">
      <w:pPr>
        <w:spacing w:line="276" w:lineRule="auto"/>
        <w:jc w:val="right"/>
        <w:rPr>
          <w:sz w:val="20"/>
          <w:szCs w:val="20"/>
        </w:rPr>
      </w:pPr>
    </w:p>
    <w:p w:rsidR="00EE0C97" w:rsidRPr="00237649" w:rsidRDefault="00A74803" w:rsidP="00A74803">
      <w:pPr>
        <w:spacing w:line="276" w:lineRule="auto"/>
        <w:rPr>
          <w:b/>
          <w:i/>
          <w:sz w:val="20"/>
          <w:szCs w:val="20"/>
        </w:rPr>
      </w:pPr>
      <w:r>
        <w:rPr>
          <w:b/>
          <w:i/>
          <w:sz w:val="20"/>
          <w:szCs w:val="20"/>
        </w:rPr>
        <w:t xml:space="preserve">                </w:t>
      </w:r>
      <w:r w:rsidR="00F327A3">
        <w:rPr>
          <w:b/>
          <w:i/>
          <w:sz w:val="20"/>
          <w:szCs w:val="20"/>
        </w:rPr>
        <w:tab/>
        <w:t xml:space="preserve">       </w:t>
      </w:r>
      <w:r>
        <w:rPr>
          <w:b/>
          <w:i/>
          <w:sz w:val="20"/>
          <w:szCs w:val="20"/>
        </w:rPr>
        <w:t xml:space="preserve">Vera Lucia Soares </w:t>
      </w:r>
      <w:proofErr w:type="spellStart"/>
      <w:r>
        <w:rPr>
          <w:b/>
          <w:i/>
          <w:sz w:val="20"/>
          <w:szCs w:val="20"/>
        </w:rPr>
        <w:t>Tomazi</w:t>
      </w:r>
      <w:proofErr w:type="spellEnd"/>
      <w:r>
        <w:rPr>
          <w:b/>
          <w:i/>
          <w:sz w:val="20"/>
          <w:szCs w:val="20"/>
        </w:rPr>
        <w:tab/>
      </w:r>
      <w:r>
        <w:rPr>
          <w:b/>
          <w:i/>
          <w:sz w:val="20"/>
          <w:szCs w:val="20"/>
        </w:rPr>
        <w:tab/>
        <w:t xml:space="preserve">                                                      </w:t>
      </w:r>
      <w:r w:rsidR="00F327A3">
        <w:rPr>
          <w:b/>
          <w:i/>
          <w:sz w:val="20"/>
          <w:szCs w:val="20"/>
        </w:rPr>
        <w:t xml:space="preserve">                </w:t>
      </w:r>
      <w:r>
        <w:rPr>
          <w:b/>
          <w:i/>
          <w:sz w:val="20"/>
          <w:szCs w:val="20"/>
        </w:rPr>
        <w:t xml:space="preserve">Darci </w:t>
      </w:r>
      <w:proofErr w:type="spellStart"/>
      <w:r>
        <w:rPr>
          <w:b/>
          <w:i/>
          <w:sz w:val="20"/>
          <w:szCs w:val="20"/>
        </w:rPr>
        <w:t>Tirelli</w:t>
      </w:r>
      <w:proofErr w:type="spellEnd"/>
    </w:p>
    <w:p w:rsidR="00EE0C97" w:rsidRPr="00237649" w:rsidRDefault="00A74803" w:rsidP="00EE0C97">
      <w:pPr>
        <w:spacing w:line="276" w:lineRule="auto"/>
        <w:jc w:val="center"/>
        <w:rPr>
          <w:b/>
          <w:i/>
          <w:sz w:val="20"/>
          <w:szCs w:val="20"/>
        </w:rPr>
      </w:pPr>
      <w:r>
        <w:rPr>
          <w:b/>
          <w:i/>
          <w:sz w:val="20"/>
          <w:szCs w:val="20"/>
        </w:rPr>
        <w:t xml:space="preserve">Presidente Comissão </w:t>
      </w:r>
      <w:r w:rsidR="00F327A3">
        <w:rPr>
          <w:b/>
          <w:i/>
          <w:sz w:val="20"/>
          <w:szCs w:val="20"/>
        </w:rPr>
        <w:t xml:space="preserve">Permanente </w:t>
      </w:r>
      <w:r>
        <w:rPr>
          <w:b/>
          <w:i/>
          <w:sz w:val="20"/>
          <w:szCs w:val="20"/>
        </w:rPr>
        <w:t>de Licitação                                                            Prefeito Municipal</w:t>
      </w:r>
    </w:p>
    <w:p w:rsidR="00EE0C97" w:rsidRDefault="00EE0C97" w:rsidP="00EE0C97">
      <w:pPr>
        <w:spacing w:line="276" w:lineRule="auto"/>
        <w:jc w:val="right"/>
        <w:rPr>
          <w:sz w:val="20"/>
          <w:szCs w:val="20"/>
        </w:rPr>
      </w:pPr>
      <w:r w:rsidRPr="00237649">
        <w:rPr>
          <w:sz w:val="20"/>
          <w:szCs w:val="20"/>
        </w:rPr>
        <w:t xml:space="preserve">   </w:t>
      </w:r>
    </w:p>
    <w:p w:rsidR="008B3C36" w:rsidRPr="00237649" w:rsidRDefault="008B3C36" w:rsidP="00EE0C97">
      <w:pPr>
        <w:spacing w:line="276" w:lineRule="auto"/>
        <w:jc w:val="right"/>
        <w:rPr>
          <w:sz w:val="20"/>
          <w:szCs w:val="20"/>
        </w:rPr>
      </w:pPr>
    </w:p>
    <w:p w:rsidR="00EE0C97" w:rsidRPr="00237649" w:rsidRDefault="00EE0C97" w:rsidP="00EE0C97">
      <w:pPr>
        <w:spacing w:line="276" w:lineRule="auto"/>
        <w:jc w:val="right"/>
        <w:rPr>
          <w:sz w:val="20"/>
          <w:szCs w:val="20"/>
        </w:rPr>
      </w:pPr>
      <w:r w:rsidRPr="00237649">
        <w:rPr>
          <w:sz w:val="20"/>
          <w:szCs w:val="20"/>
        </w:rPr>
        <w:t xml:space="preserve">  Registre-se e publique-se.</w:t>
      </w:r>
    </w:p>
    <w:p w:rsidR="00EE0C97" w:rsidRPr="00237649" w:rsidRDefault="00EE0C97" w:rsidP="00EE0C97">
      <w:pPr>
        <w:spacing w:line="276" w:lineRule="auto"/>
        <w:jc w:val="center"/>
        <w:rPr>
          <w:sz w:val="20"/>
          <w:szCs w:val="20"/>
        </w:rPr>
      </w:pPr>
    </w:p>
    <w:p w:rsidR="00EE0C97" w:rsidRPr="00237649" w:rsidRDefault="00A74803" w:rsidP="00EE0C97">
      <w:pPr>
        <w:spacing w:line="276" w:lineRule="auto"/>
        <w:jc w:val="center"/>
        <w:rPr>
          <w:b/>
          <w:i/>
          <w:sz w:val="20"/>
          <w:szCs w:val="20"/>
        </w:rPr>
      </w:pPr>
      <w:proofErr w:type="spellStart"/>
      <w:r>
        <w:rPr>
          <w:b/>
          <w:i/>
          <w:sz w:val="20"/>
          <w:szCs w:val="20"/>
        </w:rPr>
        <w:t>Claudir</w:t>
      </w:r>
      <w:proofErr w:type="spellEnd"/>
      <w:r>
        <w:rPr>
          <w:b/>
          <w:i/>
          <w:sz w:val="20"/>
          <w:szCs w:val="20"/>
        </w:rPr>
        <w:t xml:space="preserve"> </w:t>
      </w:r>
      <w:proofErr w:type="spellStart"/>
      <w:r>
        <w:rPr>
          <w:b/>
          <w:i/>
          <w:sz w:val="20"/>
          <w:szCs w:val="20"/>
        </w:rPr>
        <w:t>Tomazi</w:t>
      </w:r>
      <w:proofErr w:type="spellEnd"/>
    </w:p>
    <w:p w:rsidR="000F159D" w:rsidRPr="00A74803" w:rsidRDefault="00A74803" w:rsidP="00EE0C97">
      <w:pPr>
        <w:spacing w:line="276" w:lineRule="auto"/>
        <w:jc w:val="center"/>
        <w:rPr>
          <w:b/>
          <w:i/>
          <w:sz w:val="21"/>
          <w:szCs w:val="21"/>
        </w:rPr>
      </w:pPr>
      <w:r w:rsidRPr="00A74803">
        <w:rPr>
          <w:b/>
          <w:i/>
          <w:sz w:val="20"/>
          <w:szCs w:val="20"/>
        </w:rPr>
        <w:t>Secretaria Municipal de Administração e Recursos Humanos</w:t>
      </w:r>
    </w:p>
    <w:p w:rsidR="000F159D" w:rsidRDefault="000F159D" w:rsidP="00EE0C97">
      <w:pPr>
        <w:spacing w:line="276" w:lineRule="auto"/>
        <w:jc w:val="center"/>
        <w:rPr>
          <w:b/>
          <w:sz w:val="21"/>
          <w:szCs w:val="21"/>
        </w:rPr>
      </w:pPr>
    </w:p>
    <w:p w:rsidR="009E70AB" w:rsidRDefault="009E70AB" w:rsidP="00EE0C97">
      <w:pPr>
        <w:spacing w:line="276" w:lineRule="auto"/>
        <w:jc w:val="center"/>
        <w:rPr>
          <w:b/>
          <w:sz w:val="21"/>
          <w:szCs w:val="21"/>
        </w:rPr>
      </w:pPr>
    </w:p>
    <w:p w:rsidR="009E70AB" w:rsidRDefault="009E70AB" w:rsidP="00EE0C97">
      <w:pPr>
        <w:spacing w:line="276" w:lineRule="auto"/>
        <w:jc w:val="center"/>
        <w:rPr>
          <w:b/>
          <w:sz w:val="21"/>
          <w:szCs w:val="21"/>
        </w:rPr>
      </w:pPr>
    </w:p>
    <w:p w:rsidR="000D10AD" w:rsidRDefault="000D10AD" w:rsidP="00EE0C97">
      <w:pPr>
        <w:spacing w:line="276" w:lineRule="auto"/>
        <w:jc w:val="center"/>
        <w:rPr>
          <w:b/>
          <w:sz w:val="21"/>
          <w:szCs w:val="21"/>
        </w:rPr>
        <w:sectPr w:rsidR="000D10AD" w:rsidSect="00B92DE9">
          <w:headerReference w:type="default" r:id="rId9"/>
          <w:footerReference w:type="even" r:id="rId10"/>
          <w:pgSz w:w="11907" w:h="16840" w:code="9"/>
          <w:pgMar w:top="1418" w:right="708" w:bottom="899" w:left="426" w:header="709" w:footer="452" w:gutter="0"/>
          <w:cols w:space="708"/>
          <w:docGrid w:linePitch="360"/>
        </w:sectPr>
      </w:pPr>
    </w:p>
    <w:p w:rsidR="000D10AD" w:rsidRDefault="000D10AD" w:rsidP="00EE0C97">
      <w:pPr>
        <w:spacing w:line="276" w:lineRule="auto"/>
        <w:jc w:val="center"/>
        <w:rPr>
          <w:b/>
          <w:sz w:val="21"/>
          <w:szCs w:val="21"/>
        </w:rPr>
      </w:pPr>
    </w:p>
    <w:p w:rsidR="000D10AD" w:rsidRPr="009225C5" w:rsidRDefault="000D10AD" w:rsidP="000D10AD">
      <w:pPr>
        <w:spacing w:before="100" w:after="100" w:line="276" w:lineRule="auto"/>
        <w:jc w:val="center"/>
        <w:rPr>
          <w:rFonts w:ascii="Arial" w:hAnsi="Arial" w:cs="Arial"/>
          <w:b/>
          <w:bCs/>
          <w:sz w:val="22"/>
          <w:szCs w:val="22"/>
        </w:rPr>
      </w:pPr>
      <w:r>
        <w:rPr>
          <w:rFonts w:ascii="Arial" w:hAnsi="Arial" w:cs="Arial"/>
          <w:b/>
          <w:bCs/>
          <w:sz w:val="22"/>
          <w:szCs w:val="22"/>
        </w:rPr>
        <w:t>ANEXO I</w:t>
      </w:r>
      <w:r w:rsidRPr="009225C5">
        <w:rPr>
          <w:rFonts w:ascii="Arial" w:hAnsi="Arial" w:cs="Arial"/>
          <w:b/>
          <w:bCs/>
          <w:sz w:val="22"/>
          <w:szCs w:val="22"/>
        </w:rPr>
        <w:t xml:space="preserve"> - </w:t>
      </w:r>
      <w:proofErr w:type="gramStart"/>
      <w:r w:rsidRPr="009225C5">
        <w:rPr>
          <w:rFonts w:ascii="Arial" w:hAnsi="Arial" w:cs="Arial"/>
          <w:b/>
          <w:bCs/>
          <w:sz w:val="22"/>
          <w:szCs w:val="22"/>
        </w:rPr>
        <w:t>PROJETO</w:t>
      </w:r>
      <w:proofErr w:type="gramEnd"/>
      <w:r w:rsidRPr="009225C5">
        <w:rPr>
          <w:rFonts w:ascii="Arial" w:hAnsi="Arial" w:cs="Arial"/>
          <w:b/>
          <w:bCs/>
          <w:sz w:val="22"/>
          <w:szCs w:val="22"/>
        </w:rPr>
        <w:t xml:space="preserve"> DE VENDA DE GÊNEROS ALIMENTÍCIOS DA AGRICULTURA FAMILIAR PARA ALIMENTAÇÃO ESCOLAR</w:t>
      </w:r>
    </w:p>
    <w:p w:rsidR="000D10AD" w:rsidRPr="009225C5" w:rsidRDefault="000D10AD" w:rsidP="000D10AD">
      <w:pPr>
        <w:spacing w:before="100" w:after="100" w:line="276" w:lineRule="auto"/>
        <w:jc w:val="both"/>
        <w:rPr>
          <w:rFonts w:ascii="Arial" w:hAnsi="Arial" w:cs="Arial"/>
          <w:b/>
          <w:bCs/>
          <w:sz w:val="22"/>
          <w:szCs w:val="22"/>
        </w:rPr>
      </w:pPr>
    </w:p>
    <w:tbl>
      <w:tblPr>
        <w:tblW w:w="14118" w:type="dxa"/>
        <w:tblInd w:w="-118" w:type="dxa"/>
        <w:tblLayout w:type="fixed"/>
        <w:tblLook w:val="0000" w:firstRow="0" w:lastRow="0" w:firstColumn="0" w:lastColumn="0" w:noHBand="0" w:noVBand="0"/>
      </w:tblPr>
      <w:tblGrid>
        <w:gridCol w:w="488"/>
        <w:gridCol w:w="4450"/>
        <w:gridCol w:w="1873"/>
        <w:gridCol w:w="603"/>
        <w:gridCol w:w="2489"/>
        <w:gridCol w:w="264"/>
        <w:gridCol w:w="411"/>
        <w:gridCol w:w="16"/>
        <w:gridCol w:w="1567"/>
        <w:gridCol w:w="232"/>
        <w:gridCol w:w="1725"/>
      </w:tblGrid>
      <w:tr w:rsidR="000D10AD" w:rsidRPr="009225C5" w:rsidTr="00260555">
        <w:trPr>
          <w:trHeight w:val="283"/>
        </w:trPr>
        <w:tc>
          <w:tcPr>
            <w:tcW w:w="14118" w:type="dxa"/>
            <w:gridSpan w:val="11"/>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b/>
                <w:sz w:val="22"/>
                <w:szCs w:val="22"/>
              </w:rPr>
              <w:t>PROJETO DE VENDA DE GÊNEROS ALIMENTÍCIOS DA AGRICULTURA FAMILIAR PARA ALIMENTAÇÃO ESCOLAR</w:t>
            </w:r>
          </w:p>
        </w:tc>
      </w:tr>
      <w:tr w:rsidR="000D10AD" w:rsidRPr="009225C5" w:rsidTr="00260555">
        <w:tc>
          <w:tcPr>
            <w:tcW w:w="14118" w:type="dxa"/>
            <w:gridSpan w:val="11"/>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Identificação da proposta de atendimento da Chamada Pública nº______/_______</w:t>
            </w:r>
          </w:p>
        </w:tc>
      </w:tr>
      <w:tr w:rsidR="000D10AD" w:rsidRPr="009225C5" w:rsidTr="00260555">
        <w:tc>
          <w:tcPr>
            <w:tcW w:w="14118" w:type="dxa"/>
            <w:gridSpan w:val="11"/>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jc w:val="center"/>
              <w:rPr>
                <w:rFonts w:ascii="Arial" w:hAnsi="Arial" w:cs="Arial"/>
                <w:b/>
                <w:sz w:val="22"/>
                <w:szCs w:val="22"/>
              </w:rPr>
            </w:pPr>
            <w:r w:rsidRPr="009225C5">
              <w:rPr>
                <w:rFonts w:ascii="Arial" w:hAnsi="Arial" w:cs="Arial"/>
                <w:b/>
                <w:sz w:val="22"/>
                <w:szCs w:val="22"/>
              </w:rPr>
              <w:t>I – IDENTIFICAÇÃO DO FORNECEDOR</w:t>
            </w:r>
          </w:p>
        </w:tc>
      </w:tr>
      <w:tr w:rsidR="000D10AD" w:rsidRPr="009225C5" w:rsidTr="00260555">
        <w:tc>
          <w:tcPr>
            <w:tcW w:w="14118" w:type="dxa"/>
            <w:gridSpan w:val="11"/>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roofErr w:type="gramStart"/>
            <w:r w:rsidRPr="009225C5">
              <w:rPr>
                <w:rFonts w:ascii="Arial" w:hAnsi="Arial" w:cs="Arial"/>
                <w:b/>
                <w:sz w:val="22"/>
                <w:szCs w:val="22"/>
              </w:rPr>
              <w:t>A – Grupo</w:t>
            </w:r>
            <w:proofErr w:type="gramEnd"/>
            <w:r w:rsidRPr="009225C5">
              <w:rPr>
                <w:rFonts w:ascii="Arial" w:hAnsi="Arial" w:cs="Arial"/>
                <w:b/>
                <w:sz w:val="22"/>
                <w:szCs w:val="22"/>
              </w:rPr>
              <w:t xml:space="preserve"> Formal</w:t>
            </w:r>
          </w:p>
        </w:tc>
      </w:tr>
      <w:tr w:rsidR="000D10AD" w:rsidRPr="009225C5" w:rsidTr="00260555">
        <w:tc>
          <w:tcPr>
            <w:tcW w:w="10578" w:type="dxa"/>
            <w:gridSpan w:val="7"/>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1. Nome do Proponente</w:t>
            </w:r>
          </w:p>
        </w:tc>
        <w:tc>
          <w:tcPr>
            <w:tcW w:w="3540" w:type="dxa"/>
            <w:gridSpan w:val="4"/>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2. CNPJ</w:t>
            </w:r>
          </w:p>
        </w:tc>
      </w:tr>
      <w:tr w:rsidR="000D10AD" w:rsidRPr="009225C5" w:rsidTr="00260555">
        <w:tc>
          <w:tcPr>
            <w:tcW w:w="7414"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3. Endereço</w:t>
            </w:r>
          </w:p>
        </w:tc>
        <w:tc>
          <w:tcPr>
            <w:tcW w:w="4979"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4. Município</w:t>
            </w: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5. CEP</w:t>
            </w:r>
          </w:p>
        </w:tc>
      </w:tr>
      <w:tr w:rsidR="000D10AD" w:rsidRPr="009225C5" w:rsidTr="00260555">
        <w:tc>
          <w:tcPr>
            <w:tcW w:w="7414"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6. Nome do Representante Legal</w:t>
            </w:r>
          </w:p>
        </w:tc>
        <w:tc>
          <w:tcPr>
            <w:tcW w:w="4979"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7. CPF</w:t>
            </w: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8. DDD/Fone</w:t>
            </w:r>
          </w:p>
        </w:tc>
      </w:tr>
      <w:tr w:rsidR="000D10AD" w:rsidRPr="009225C5" w:rsidTr="00260555">
        <w:tc>
          <w:tcPr>
            <w:tcW w:w="7414"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9. Banco</w:t>
            </w:r>
          </w:p>
        </w:tc>
        <w:tc>
          <w:tcPr>
            <w:tcW w:w="4979"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10. Nº da Agência</w:t>
            </w: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11. Nº da conta corrente</w:t>
            </w:r>
          </w:p>
        </w:tc>
      </w:tr>
      <w:tr w:rsidR="000D10AD" w:rsidRPr="009225C5" w:rsidTr="00260555">
        <w:tc>
          <w:tcPr>
            <w:tcW w:w="14118" w:type="dxa"/>
            <w:gridSpan w:val="11"/>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b/>
                <w:sz w:val="22"/>
                <w:szCs w:val="22"/>
              </w:rPr>
              <w:t>B – Grupo Informal</w:t>
            </w:r>
          </w:p>
        </w:tc>
      </w:tr>
      <w:tr w:rsidR="000D10AD" w:rsidRPr="009225C5" w:rsidTr="00260555">
        <w:tc>
          <w:tcPr>
            <w:tcW w:w="10578" w:type="dxa"/>
            <w:gridSpan w:val="7"/>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1. Nome do Proponente</w:t>
            </w:r>
          </w:p>
        </w:tc>
        <w:tc>
          <w:tcPr>
            <w:tcW w:w="3540" w:type="dxa"/>
            <w:gridSpan w:val="4"/>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2. CPF</w:t>
            </w:r>
          </w:p>
        </w:tc>
      </w:tr>
      <w:tr w:rsidR="000D10AD" w:rsidRPr="009225C5" w:rsidTr="00260555">
        <w:tc>
          <w:tcPr>
            <w:tcW w:w="7414"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3. Endereço</w:t>
            </w:r>
          </w:p>
        </w:tc>
        <w:tc>
          <w:tcPr>
            <w:tcW w:w="4979"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4. Município</w:t>
            </w: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5. CEP</w:t>
            </w:r>
          </w:p>
        </w:tc>
      </w:tr>
      <w:tr w:rsidR="000D10AD" w:rsidRPr="009225C5" w:rsidTr="00260555">
        <w:tc>
          <w:tcPr>
            <w:tcW w:w="7414"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 xml:space="preserve">6. </w:t>
            </w:r>
            <w:r w:rsidRPr="009225C5">
              <w:rPr>
                <w:rFonts w:ascii="Arial" w:hAnsi="Arial" w:cs="Arial"/>
                <w:b/>
                <w:sz w:val="22"/>
                <w:szCs w:val="22"/>
              </w:rPr>
              <w:t>Nome da Entidade Articuladora</w:t>
            </w:r>
          </w:p>
        </w:tc>
        <w:tc>
          <w:tcPr>
            <w:tcW w:w="2489"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7. CPF</w:t>
            </w:r>
          </w:p>
        </w:tc>
        <w:tc>
          <w:tcPr>
            <w:tcW w:w="2490" w:type="dxa"/>
            <w:gridSpan w:val="5"/>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Assinatura:</w:t>
            </w: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8. DDD/Fone</w:t>
            </w:r>
          </w:p>
        </w:tc>
      </w:tr>
      <w:tr w:rsidR="000D10AD" w:rsidRPr="009225C5" w:rsidTr="00260555">
        <w:tc>
          <w:tcPr>
            <w:tcW w:w="4938"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c>
          <w:tcPr>
            <w:tcW w:w="5656"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524" w:type="dxa"/>
            <w:gridSpan w:val="3"/>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14118" w:type="dxa"/>
            <w:gridSpan w:val="11"/>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rPr>
                <w:rFonts w:ascii="Arial" w:hAnsi="Arial" w:cs="Arial"/>
                <w:b/>
                <w:sz w:val="22"/>
                <w:szCs w:val="22"/>
              </w:rPr>
            </w:pPr>
            <w:r w:rsidRPr="009225C5">
              <w:rPr>
                <w:rFonts w:ascii="Arial" w:hAnsi="Arial" w:cs="Arial"/>
                <w:b/>
                <w:sz w:val="22"/>
                <w:szCs w:val="22"/>
              </w:rPr>
              <w:t xml:space="preserve">C – </w:t>
            </w:r>
            <w:proofErr w:type="gramStart"/>
            <w:r w:rsidRPr="009225C5">
              <w:rPr>
                <w:rFonts w:ascii="Arial" w:hAnsi="Arial" w:cs="Arial"/>
                <w:b/>
                <w:sz w:val="22"/>
                <w:szCs w:val="22"/>
              </w:rPr>
              <w:t>Fornecedor(</w:t>
            </w:r>
            <w:proofErr w:type="gramEnd"/>
            <w:r w:rsidRPr="009225C5">
              <w:rPr>
                <w:rFonts w:ascii="Arial" w:hAnsi="Arial" w:cs="Arial"/>
                <w:b/>
                <w:sz w:val="22"/>
                <w:szCs w:val="22"/>
              </w:rPr>
              <w:t>es) Participante(s) (Grupo Formal e Informal)</w:t>
            </w:r>
          </w:p>
        </w:tc>
      </w:tr>
      <w:tr w:rsidR="000D10AD" w:rsidRPr="009225C5" w:rsidTr="00260555">
        <w:tc>
          <w:tcPr>
            <w:tcW w:w="488"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45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1. Nome</w:t>
            </w:r>
          </w:p>
        </w:tc>
        <w:tc>
          <w:tcPr>
            <w:tcW w:w="2476"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2. CPF</w:t>
            </w:r>
          </w:p>
        </w:tc>
        <w:tc>
          <w:tcPr>
            <w:tcW w:w="318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3. DAP</w:t>
            </w:r>
          </w:p>
        </w:tc>
        <w:tc>
          <w:tcPr>
            <w:tcW w:w="1799"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4. Nº da Agência</w:t>
            </w: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5. Nº da Conta Corrente</w:t>
            </w:r>
          </w:p>
        </w:tc>
      </w:tr>
      <w:tr w:rsidR="000D10AD" w:rsidRPr="009225C5" w:rsidTr="00260555">
        <w:tc>
          <w:tcPr>
            <w:tcW w:w="488"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45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c>
          <w:tcPr>
            <w:tcW w:w="2476"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c>
          <w:tcPr>
            <w:tcW w:w="318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c>
          <w:tcPr>
            <w:tcW w:w="1799"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r>
      <w:tr w:rsidR="000D10AD" w:rsidRPr="009225C5" w:rsidTr="00260555">
        <w:tc>
          <w:tcPr>
            <w:tcW w:w="488"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45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476"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18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99"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488"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45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476"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18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99"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488"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45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476"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18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99"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488"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45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476"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18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99"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rPr>
          <w:trHeight w:val="283"/>
        </w:trPr>
        <w:tc>
          <w:tcPr>
            <w:tcW w:w="14118" w:type="dxa"/>
            <w:gridSpan w:val="11"/>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pacing w:before="100" w:beforeAutospacing="1" w:after="100" w:afterAutospacing="1" w:line="276" w:lineRule="auto"/>
              <w:jc w:val="center"/>
              <w:rPr>
                <w:rFonts w:ascii="Arial" w:hAnsi="Arial" w:cs="Arial"/>
                <w:b/>
                <w:sz w:val="22"/>
                <w:szCs w:val="22"/>
              </w:rPr>
            </w:pPr>
            <w:r w:rsidRPr="009225C5">
              <w:rPr>
                <w:rFonts w:ascii="Arial" w:hAnsi="Arial" w:cs="Arial"/>
                <w:b/>
                <w:sz w:val="22"/>
                <w:szCs w:val="22"/>
              </w:rPr>
              <w:lastRenderedPageBreak/>
              <w:t>II – IDENTIFICAÇÃO DA UNIDADE EXECUTORA DO PNAE/FNDE/MEC (Caixa Escolar)</w:t>
            </w:r>
          </w:p>
        </w:tc>
      </w:tr>
      <w:tr w:rsidR="000D10AD" w:rsidRPr="009225C5" w:rsidTr="00260555">
        <w:tc>
          <w:tcPr>
            <w:tcW w:w="6811" w:type="dxa"/>
            <w:gridSpan w:val="3"/>
            <w:tcBorders>
              <w:top w:val="single" w:sz="4" w:space="0" w:color="000000"/>
              <w:left w:val="single" w:sz="4" w:space="0" w:color="000000"/>
              <w:bottom w:val="single" w:sz="4" w:space="0" w:color="000000"/>
            </w:tcBorders>
          </w:tcPr>
          <w:p w:rsidR="000D10AD" w:rsidRPr="009225C5" w:rsidRDefault="000D10AD" w:rsidP="000D10AD">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 xml:space="preserve">1. Nome da Entidade </w:t>
            </w:r>
          </w:p>
        </w:tc>
        <w:tc>
          <w:tcPr>
            <w:tcW w:w="5350"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2. CNPJ</w:t>
            </w:r>
          </w:p>
        </w:tc>
        <w:tc>
          <w:tcPr>
            <w:tcW w:w="195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3. Município</w:t>
            </w:r>
          </w:p>
        </w:tc>
      </w:tr>
      <w:tr w:rsidR="000D10AD" w:rsidRPr="009225C5" w:rsidTr="00260555">
        <w:tc>
          <w:tcPr>
            <w:tcW w:w="12161" w:type="dxa"/>
            <w:gridSpan w:val="9"/>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4. Endereço</w:t>
            </w:r>
          </w:p>
        </w:tc>
        <w:tc>
          <w:tcPr>
            <w:tcW w:w="195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5. DDD/Fone</w:t>
            </w:r>
          </w:p>
        </w:tc>
      </w:tr>
      <w:tr w:rsidR="000D10AD" w:rsidRPr="009225C5" w:rsidTr="00260555">
        <w:tc>
          <w:tcPr>
            <w:tcW w:w="10167"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sz w:val="22"/>
                <w:szCs w:val="22"/>
              </w:rPr>
              <w:t xml:space="preserve">6. Nome do Representante                                          </w:t>
            </w:r>
            <w:proofErr w:type="spellStart"/>
            <w:r w:rsidRPr="009225C5">
              <w:rPr>
                <w:rFonts w:ascii="Arial" w:hAnsi="Arial" w:cs="Arial"/>
                <w:sz w:val="22"/>
                <w:szCs w:val="22"/>
              </w:rPr>
              <w:t>e.mail</w:t>
            </w:r>
            <w:proofErr w:type="spellEnd"/>
            <w:r w:rsidRPr="009225C5">
              <w:rPr>
                <w:rFonts w:ascii="Arial" w:hAnsi="Arial" w:cs="Arial"/>
                <w:sz w:val="22"/>
                <w:szCs w:val="22"/>
              </w:rPr>
              <w:t xml:space="preserve"> </w:t>
            </w:r>
          </w:p>
        </w:tc>
        <w:tc>
          <w:tcPr>
            <w:tcW w:w="3951"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7. CPF</w:t>
            </w:r>
          </w:p>
        </w:tc>
      </w:tr>
    </w:tbl>
    <w:p w:rsidR="000D10AD" w:rsidRDefault="000D10AD" w:rsidP="000D10AD"/>
    <w:tbl>
      <w:tblPr>
        <w:tblW w:w="14118" w:type="dxa"/>
        <w:tblInd w:w="-118" w:type="dxa"/>
        <w:tblLayout w:type="fixed"/>
        <w:tblLook w:val="0000" w:firstRow="0" w:lastRow="0" w:firstColumn="0" w:lastColumn="0" w:noHBand="0" w:noVBand="0"/>
      </w:tblPr>
      <w:tblGrid>
        <w:gridCol w:w="346"/>
        <w:gridCol w:w="12"/>
        <w:gridCol w:w="2580"/>
        <w:gridCol w:w="1597"/>
        <w:gridCol w:w="364"/>
        <w:gridCol w:w="1423"/>
        <w:gridCol w:w="1129"/>
        <w:gridCol w:w="146"/>
        <w:gridCol w:w="1827"/>
        <w:gridCol w:w="16"/>
        <w:gridCol w:w="1271"/>
        <w:gridCol w:w="430"/>
        <w:gridCol w:w="1701"/>
        <w:gridCol w:w="1276"/>
      </w:tblGrid>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ind w:left="34"/>
              <w:jc w:val="center"/>
              <w:rPr>
                <w:rFonts w:ascii="Arial" w:hAnsi="Arial" w:cs="Arial"/>
                <w:b/>
                <w:sz w:val="22"/>
                <w:szCs w:val="22"/>
              </w:rPr>
            </w:pPr>
            <w:r w:rsidRPr="009225C5">
              <w:rPr>
                <w:rFonts w:ascii="Arial" w:hAnsi="Arial" w:cs="Arial"/>
                <w:b/>
                <w:sz w:val="22"/>
                <w:szCs w:val="22"/>
              </w:rPr>
              <w:t>III – RELAÇÃO DE FORNECEDORES E PRODUTOS</w:t>
            </w:r>
          </w:p>
        </w:tc>
      </w:tr>
      <w:tr w:rsidR="000D10AD" w:rsidRPr="009225C5" w:rsidTr="00260555">
        <w:tc>
          <w:tcPr>
            <w:tcW w:w="346"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000000"/>
              <w:left w:val="single" w:sz="4" w:space="0" w:color="000000"/>
              <w:bottom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1. Identificação do Agricultor Familiar</w:t>
            </w:r>
          </w:p>
        </w:tc>
        <w:tc>
          <w:tcPr>
            <w:tcW w:w="1787"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2. Produto</w:t>
            </w: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3. Unidade</w:t>
            </w: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4. Quantidade/ano</w:t>
            </w: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5. Preço/Unidade</w:t>
            </w: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6. Valor Total</w:t>
            </w:r>
          </w:p>
        </w:tc>
      </w:tr>
      <w:tr w:rsidR="000D10AD" w:rsidRPr="009225C5" w:rsidTr="00260555">
        <w:tc>
          <w:tcPr>
            <w:tcW w:w="346" w:type="dxa"/>
            <w:vMerge w:val="restart"/>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NOME</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CPF</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Nº DAP</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Total agricultor</w:t>
            </w:r>
          </w:p>
        </w:tc>
        <w:tc>
          <w:tcPr>
            <w:tcW w:w="1276"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line="276" w:lineRule="auto"/>
              <w:jc w:val="both"/>
              <w:rPr>
                <w:rFonts w:ascii="Arial" w:hAnsi="Arial" w:cs="Arial"/>
                <w:sz w:val="22"/>
                <w:szCs w:val="22"/>
              </w:rPr>
            </w:pPr>
          </w:p>
        </w:tc>
      </w:tr>
      <w:tr w:rsidR="000D10AD" w:rsidRPr="009225C5" w:rsidTr="00260555">
        <w:tc>
          <w:tcPr>
            <w:tcW w:w="346" w:type="dxa"/>
            <w:vMerge w:val="restart"/>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NOME</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CPF</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Nº DAP</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Total agricultor</w:t>
            </w:r>
          </w:p>
        </w:tc>
        <w:tc>
          <w:tcPr>
            <w:tcW w:w="1276"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val="restart"/>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NOME</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CPF</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Nº DAP</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Total agricultor</w:t>
            </w:r>
          </w:p>
        </w:tc>
        <w:tc>
          <w:tcPr>
            <w:tcW w:w="1276"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ind w:left="-2293"/>
              <w:jc w:val="both"/>
              <w:rPr>
                <w:rFonts w:ascii="Arial" w:hAnsi="Arial" w:cs="Arial"/>
                <w:sz w:val="22"/>
                <w:szCs w:val="22"/>
              </w:rPr>
            </w:pPr>
          </w:p>
        </w:tc>
      </w:tr>
      <w:tr w:rsidR="000D10AD" w:rsidRPr="009225C5" w:rsidTr="00260555">
        <w:tc>
          <w:tcPr>
            <w:tcW w:w="346" w:type="dxa"/>
            <w:vMerge w:val="restart"/>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NOME</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CPF</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Nº DAP</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Total agricultor</w:t>
            </w:r>
          </w:p>
        </w:tc>
        <w:tc>
          <w:tcPr>
            <w:tcW w:w="1276"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ind w:left="-2293"/>
              <w:jc w:val="both"/>
              <w:rPr>
                <w:rFonts w:ascii="Arial" w:hAnsi="Arial" w:cs="Arial"/>
                <w:sz w:val="22"/>
                <w:szCs w:val="22"/>
              </w:rPr>
            </w:pPr>
          </w:p>
        </w:tc>
      </w:tr>
      <w:tr w:rsidR="000D10AD" w:rsidRPr="009225C5" w:rsidTr="00260555">
        <w:tc>
          <w:tcPr>
            <w:tcW w:w="346" w:type="dxa"/>
            <w:vMerge w:val="restart"/>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NOME</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CPF</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46" w:type="dxa"/>
            <w:vMerge/>
            <w:tcBorders>
              <w:top w:val="single" w:sz="4" w:space="0" w:color="000000"/>
              <w:left w:val="single" w:sz="4" w:space="0" w:color="000000"/>
              <w:bottom w:val="single" w:sz="4" w:space="0" w:color="000000"/>
              <w:right w:val="single" w:sz="4" w:space="0" w:color="auto"/>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189" w:type="dxa"/>
            <w:gridSpan w:val="3"/>
            <w:tcBorders>
              <w:top w:val="single" w:sz="4" w:space="0" w:color="auto"/>
              <w:left w:val="single" w:sz="4" w:space="0" w:color="auto"/>
              <w:bottom w:val="single" w:sz="4" w:space="0" w:color="auto"/>
              <w:right w:val="single" w:sz="4" w:space="0" w:color="auto"/>
            </w:tcBorders>
          </w:tcPr>
          <w:p w:rsidR="000D10AD" w:rsidRPr="009225C5" w:rsidRDefault="000D10AD" w:rsidP="00260555">
            <w:pPr>
              <w:snapToGrid w:val="0"/>
              <w:spacing w:before="100" w:beforeAutospacing="1" w:line="276" w:lineRule="auto"/>
              <w:jc w:val="both"/>
              <w:rPr>
                <w:rFonts w:ascii="Arial" w:hAnsi="Arial" w:cs="Arial"/>
                <w:sz w:val="22"/>
                <w:szCs w:val="22"/>
              </w:rPr>
            </w:pPr>
            <w:r w:rsidRPr="009225C5">
              <w:rPr>
                <w:rFonts w:ascii="Arial" w:hAnsi="Arial" w:cs="Arial"/>
                <w:sz w:val="22"/>
                <w:szCs w:val="22"/>
              </w:rPr>
              <w:t>Nº DAP</w:t>
            </w:r>
          </w:p>
        </w:tc>
        <w:tc>
          <w:tcPr>
            <w:tcW w:w="1787" w:type="dxa"/>
            <w:gridSpan w:val="2"/>
            <w:tcBorders>
              <w:top w:val="single" w:sz="4" w:space="0" w:color="000000"/>
              <w:left w:val="single" w:sz="4" w:space="0" w:color="auto"/>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275"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843"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Total agricultor</w:t>
            </w:r>
          </w:p>
        </w:tc>
        <w:tc>
          <w:tcPr>
            <w:tcW w:w="1276" w:type="dxa"/>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ind w:left="-2293"/>
              <w:jc w:val="both"/>
              <w:rPr>
                <w:rFonts w:ascii="Arial" w:hAnsi="Arial" w:cs="Arial"/>
                <w:sz w:val="22"/>
                <w:szCs w:val="22"/>
              </w:rPr>
            </w:pPr>
          </w:p>
        </w:tc>
      </w:tr>
      <w:tr w:rsidR="000D10AD" w:rsidRPr="009225C5" w:rsidTr="00260555">
        <w:tc>
          <w:tcPr>
            <w:tcW w:w="11141" w:type="dxa"/>
            <w:gridSpan w:val="1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r w:rsidRPr="009225C5">
              <w:rPr>
                <w:rFonts w:ascii="Arial" w:hAnsi="Arial" w:cs="Arial"/>
                <w:b/>
                <w:sz w:val="22"/>
                <w:szCs w:val="22"/>
              </w:rPr>
              <w:t>Total do projeto</w:t>
            </w:r>
          </w:p>
        </w:tc>
        <w:tc>
          <w:tcPr>
            <w:tcW w:w="2977" w:type="dxa"/>
            <w:gridSpan w:val="2"/>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b/>
                <w:sz w:val="22"/>
                <w:szCs w:val="22"/>
              </w:rPr>
            </w:pPr>
          </w:p>
        </w:tc>
      </w:tr>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ind w:left="34"/>
              <w:jc w:val="center"/>
              <w:rPr>
                <w:rFonts w:ascii="Arial" w:hAnsi="Arial" w:cs="Arial"/>
                <w:b/>
                <w:sz w:val="22"/>
                <w:szCs w:val="22"/>
              </w:rPr>
            </w:pPr>
            <w:r w:rsidRPr="009225C5">
              <w:rPr>
                <w:rFonts w:ascii="Arial" w:hAnsi="Arial" w:cs="Arial"/>
                <w:b/>
                <w:sz w:val="22"/>
                <w:szCs w:val="22"/>
              </w:rPr>
              <w:t>IV – TOTALIZAÇÃO</w:t>
            </w:r>
            <w:proofErr w:type="gramStart"/>
            <w:r w:rsidRPr="009225C5">
              <w:rPr>
                <w:rFonts w:ascii="Arial" w:hAnsi="Arial" w:cs="Arial"/>
                <w:b/>
                <w:sz w:val="22"/>
                <w:szCs w:val="22"/>
              </w:rPr>
              <w:t xml:space="preserve">  </w:t>
            </w:r>
            <w:proofErr w:type="gramEnd"/>
            <w:r w:rsidRPr="009225C5">
              <w:rPr>
                <w:rFonts w:ascii="Arial" w:hAnsi="Arial" w:cs="Arial"/>
                <w:b/>
                <w:sz w:val="22"/>
                <w:szCs w:val="22"/>
              </w:rPr>
              <w:t>POR  PRODUTO</w:t>
            </w:r>
          </w:p>
        </w:tc>
      </w:tr>
      <w:tr w:rsidR="000D10AD" w:rsidRPr="009225C5" w:rsidTr="00260555">
        <w:tc>
          <w:tcPr>
            <w:tcW w:w="358"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8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1. Produto</w:t>
            </w:r>
          </w:p>
        </w:tc>
        <w:tc>
          <w:tcPr>
            <w:tcW w:w="196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2. Unidade</w:t>
            </w:r>
          </w:p>
        </w:tc>
        <w:tc>
          <w:tcPr>
            <w:tcW w:w="2552"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3. Quantidade/ano</w:t>
            </w:r>
          </w:p>
        </w:tc>
        <w:tc>
          <w:tcPr>
            <w:tcW w:w="326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4. Preço/Unidade</w:t>
            </w:r>
          </w:p>
        </w:tc>
        <w:tc>
          <w:tcPr>
            <w:tcW w:w="3407" w:type="dxa"/>
            <w:gridSpan w:val="3"/>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5. Valor Total por Produto</w:t>
            </w:r>
          </w:p>
        </w:tc>
      </w:tr>
      <w:tr w:rsidR="000D10AD" w:rsidRPr="009225C5" w:rsidTr="00260555">
        <w:tc>
          <w:tcPr>
            <w:tcW w:w="358"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8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96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52"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26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407" w:type="dxa"/>
            <w:gridSpan w:val="3"/>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58"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8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96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52"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26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407" w:type="dxa"/>
            <w:gridSpan w:val="3"/>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58"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8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96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52"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26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407" w:type="dxa"/>
            <w:gridSpan w:val="3"/>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358"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80" w:type="dxa"/>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1961" w:type="dxa"/>
            <w:gridSpan w:val="2"/>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2552" w:type="dxa"/>
            <w:gridSpan w:val="2"/>
            <w:tcBorders>
              <w:top w:val="single" w:sz="4" w:space="0" w:color="000000"/>
              <w:left w:val="single" w:sz="4" w:space="0" w:color="000000"/>
              <w:bottom w:val="single" w:sz="4" w:space="0" w:color="000000"/>
            </w:tcBorders>
          </w:tcPr>
          <w:p w:rsidR="000D10AD" w:rsidRPr="009225C5" w:rsidRDefault="000D10AD" w:rsidP="000D10AD">
            <w:pPr>
              <w:snapToGrid w:val="0"/>
              <w:spacing w:before="100" w:beforeAutospacing="1" w:after="100" w:afterAutospacing="1" w:line="276" w:lineRule="auto"/>
              <w:jc w:val="both"/>
              <w:rPr>
                <w:rFonts w:ascii="Arial" w:hAnsi="Arial" w:cs="Arial"/>
                <w:sz w:val="22"/>
                <w:szCs w:val="22"/>
              </w:rPr>
            </w:pPr>
          </w:p>
        </w:tc>
        <w:tc>
          <w:tcPr>
            <w:tcW w:w="3260" w:type="dxa"/>
            <w:gridSpan w:val="4"/>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3407" w:type="dxa"/>
            <w:gridSpan w:val="3"/>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jc w:val="center"/>
              <w:rPr>
                <w:rFonts w:ascii="Arial" w:hAnsi="Arial" w:cs="Arial"/>
                <w:b/>
                <w:sz w:val="22"/>
                <w:szCs w:val="22"/>
              </w:rPr>
            </w:pPr>
            <w:r w:rsidRPr="009225C5">
              <w:rPr>
                <w:rFonts w:ascii="Arial" w:hAnsi="Arial" w:cs="Arial"/>
                <w:b/>
                <w:sz w:val="22"/>
                <w:szCs w:val="22"/>
              </w:rPr>
              <w:t>V.</w:t>
            </w:r>
            <w:proofErr w:type="gramStart"/>
            <w:r w:rsidRPr="009225C5">
              <w:rPr>
                <w:rFonts w:ascii="Arial" w:hAnsi="Arial" w:cs="Arial"/>
                <w:b/>
                <w:sz w:val="22"/>
                <w:szCs w:val="22"/>
              </w:rPr>
              <w:t xml:space="preserve">  </w:t>
            </w:r>
            <w:proofErr w:type="gramEnd"/>
            <w:r w:rsidRPr="009225C5">
              <w:rPr>
                <w:rFonts w:ascii="Arial" w:hAnsi="Arial" w:cs="Arial"/>
                <w:b/>
                <w:sz w:val="22"/>
                <w:szCs w:val="22"/>
              </w:rPr>
              <w:t>DESCREVER OS  MECANISMOS  DE  ACOMPANHAMENTO  DAS  ENTREGAS  DOS  PRODUTOS</w:t>
            </w:r>
          </w:p>
        </w:tc>
      </w:tr>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pacing w:before="100" w:beforeAutospacing="1" w:after="100" w:afterAutospacing="1" w:line="276" w:lineRule="auto"/>
              <w:jc w:val="both"/>
              <w:rPr>
                <w:rFonts w:ascii="Arial" w:hAnsi="Arial" w:cs="Arial"/>
                <w:b/>
                <w:sz w:val="22"/>
                <w:szCs w:val="22"/>
              </w:rPr>
            </w:pPr>
          </w:p>
          <w:p w:rsidR="000D10AD" w:rsidRPr="009225C5" w:rsidRDefault="000D10AD" w:rsidP="00260555">
            <w:pPr>
              <w:spacing w:before="100" w:beforeAutospacing="1" w:after="100" w:afterAutospacing="1" w:line="276" w:lineRule="auto"/>
              <w:jc w:val="both"/>
              <w:rPr>
                <w:rFonts w:ascii="Arial" w:hAnsi="Arial" w:cs="Arial"/>
                <w:b/>
                <w:sz w:val="22"/>
                <w:szCs w:val="22"/>
              </w:rPr>
            </w:pPr>
          </w:p>
          <w:p w:rsidR="000D10AD" w:rsidRPr="009225C5" w:rsidRDefault="000D10AD" w:rsidP="00260555">
            <w:pPr>
              <w:spacing w:before="100" w:beforeAutospacing="1" w:after="100" w:afterAutospacing="1" w:line="276" w:lineRule="auto"/>
              <w:jc w:val="both"/>
              <w:rPr>
                <w:rFonts w:ascii="Arial" w:hAnsi="Arial" w:cs="Arial"/>
                <w:b/>
                <w:sz w:val="22"/>
                <w:szCs w:val="22"/>
              </w:rPr>
            </w:pPr>
          </w:p>
        </w:tc>
      </w:tr>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jc w:val="center"/>
              <w:rPr>
                <w:rFonts w:ascii="Arial" w:hAnsi="Arial" w:cs="Arial"/>
                <w:b/>
                <w:sz w:val="22"/>
                <w:szCs w:val="22"/>
              </w:rPr>
            </w:pPr>
            <w:r w:rsidRPr="009225C5">
              <w:rPr>
                <w:rFonts w:ascii="Arial" w:hAnsi="Arial" w:cs="Arial"/>
                <w:b/>
                <w:sz w:val="22"/>
                <w:szCs w:val="22"/>
              </w:rPr>
              <w:t>V</w:t>
            </w:r>
            <w:r w:rsidR="00C8158A">
              <w:rPr>
                <w:rFonts w:ascii="Arial" w:hAnsi="Arial" w:cs="Arial"/>
                <w:b/>
                <w:sz w:val="22"/>
                <w:szCs w:val="22"/>
              </w:rPr>
              <w:t>I</w:t>
            </w:r>
            <w:r w:rsidRPr="009225C5">
              <w:rPr>
                <w:rFonts w:ascii="Arial" w:hAnsi="Arial" w:cs="Arial"/>
                <w:b/>
                <w:sz w:val="22"/>
                <w:szCs w:val="22"/>
              </w:rPr>
              <w:t>. CARACTERÍSTICAS</w:t>
            </w:r>
            <w:proofErr w:type="gramStart"/>
            <w:r w:rsidRPr="009225C5">
              <w:rPr>
                <w:rFonts w:ascii="Arial" w:hAnsi="Arial" w:cs="Arial"/>
                <w:b/>
                <w:sz w:val="22"/>
                <w:szCs w:val="22"/>
              </w:rPr>
              <w:t xml:space="preserve">  </w:t>
            </w:r>
            <w:proofErr w:type="gramEnd"/>
            <w:r w:rsidRPr="009225C5">
              <w:rPr>
                <w:rFonts w:ascii="Arial" w:hAnsi="Arial" w:cs="Arial"/>
                <w:b/>
                <w:sz w:val="22"/>
                <w:szCs w:val="22"/>
              </w:rPr>
              <w:t>DO  FORNECEDOR  PROPONENTE (breve  histórico, número de sócios, missão, área de abrangência)</w:t>
            </w:r>
          </w:p>
        </w:tc>
      </w:tr>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pacing w:before="100" w:beforeAutospacing="1" w:after="100" w:afterAutospacing="1" w:line="276" w:lineRule="auto"/>
              <w:jc w:val="both"/>
              <w:rPr>
                <w:rFonts w:ascii="Arial" w:hAnsi="Arial" w:cs="Arial"/>
                <w:b/>
                <w:sz w:val="22"/>
                <w:szCs w:val="22"/>
              </w:rPr>
            </w:pPr>
          </w:p>
          <w:p w:rsidR="000D10AD" w:rsidRPr="009225C5" w:rsidRDefault="000D10AD" w:rsidP="00260555">
            <w:pPr>
              <w:spacing w:before="100" w:beforeAutospacing="1" w:after="100" w:afterAutospacing="1" w:line="276" w:lineRule="auto"/>
              <w:jc w:val="both"/>
              <w:rPr>
                <w:rFonts w:ascii="Arial" w:hAnsi="Arial" w:cs="Arial"/>
                <w:b/>
                <w:sz w:val="22"/>
                <w:szCs w:val="22"/>
              </w:rPr>
            </w:pPr>
          </w:p>
          <w:p w:rsidR="000D10AD" w:rsidRPr="009225C5" w:rsidRDefault="000D10AD" w:rsidP="00260555">
            <w:pPr>
              <w:spacing w:before="100" w:beforeAutospacing="1" w:after="100" w:afterAutospacing="1" w:line="276" w:lineRule="auto"/>
              <w:jc w:val="both"/>
              <w:rPr>
                <w:rFonts w:ascii="Arial" w:hAnsi="Arial" w:cs="Arial"/>
                <w:b/>
                <w:sz w:val="22"/>
                <w:szCs w:val="22"/>
              </w:rPr>
            </w:pPr>
          </w:p>
        </w:tc>
      </w:tr>
      <w:tr w:rsidR="000D10AD" w:rsidRPr="009225C5" w:rsidTr="00260555">
        <w:tc>
          <w:tcPr>
            <w:tcW w:w="14118" w:type="dxa"/>
            <w:gridSpan w:val="14"/>
            <w:tcBorders>
              <w:top w:val="single" w:sz="4" w:space="0" w:color="000000"/>
              <w:left w:val="single" w:sz="4" w:space="0" w:color="000000"/>
              <w:bottom w:val="single" w:sz="4" w:space="0" w:color="000000"/>
              <w:right w:val="single" w:sz="4" w:space="0" w:color="000000"/>
            </w:tcBorders>
            <w:shd w:val="clear" w:color="auto" w:fill="D9D9D9"/>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Declaro estar de acordo com as condições estabelecidas neste projeto e que as informações acima conferem com as condições de fornecimento.</w:t>
            </w:r>
          </w:p>
        </w:tc>
      </w:tr>
      <w:tr w:rsidR="000D10AD" w:rsidRPr="009225C5" w:rsidTr="00260555">
        <w:trPr>
          <w:trHeight w:val="351"/>
        </w:trPr>
        <w:tc>
          <w:tcPr>
            <w:tcW w:w="2938" w:type="dxa"/>
            <w:gridSpan w:val="3"/>
            <w:vMerge w:val="restart"/>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Local e Data:</w:t>
            </w:r>
          </w:p>
          <w:p w:rsidR="000D10AD" w:rsidRPr="009225C5" w:rsidRDefault="000D10AD" w:rsidP="00260555">
            <w:pPr>
              <w:spacing w:before="100" w:beforeAutospacing="1" w:after="100" w:afterAutospacing="1" w:line="276" w:lineRule="auto"/>
              <w:jc w:val="both"/>
              <w:rPr>
                <w:rFonts w:ascii="Arial" w:hAnsi="Arial" w:cs="Arial"/>
                <w:sz w:val="22"/>
                <w:szCs w:val="22"/>
              </w:rPr>
            </w:pPr>
          </w:p>
        </w:tc>
        <w:tc>
          <w:tcPr>
            <w:tcW w:w="6486" w:type="dxa"/>
            <w:gridSpan w:val="6"/>
            <w:vMerge w:val="restart"/>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p w:rsidR="000D10AD" w:rsidRPr="009225C5" w:rsidRDefault="000D10AD" w:rsidP="00260555">
            <w:pPr>
              <w:jc w:val="both"/>
              <w:rPr>
                <w:rFonts w:ascii="Arial" w:hAnsi="Arial" w:cs="Arial"/>
                <w:sz w:val="22"/>
                <w:szCs w:val="22"/>
              </w:rPr>
            </w:pPr>
            <w:r w:rsidRPr="009225C5">
              <w:rPr>
                <w:rFonts w:ascii="Arial" w:hAnsi="Arial" w:cs="Arial"/>
                <w:sz w:val="22"/>
                <w:szCs w:val="22"/>
              </w:rPr>
              <w:t>___________________________________________________</w:t>
            </w:r>
          </w:p>
          <w:p w:rsidR="000D10AD" w:rsidRPr="009225C5" w:rsidRDefault="000D10AD" w:rsidP="00260555">
            <w:pPr>
              <w:jc w:val="both"/>
              <w:rPr>
                <w:rFonts w:ascii="Arial" w:hAnsi="Arial" w:cs="Arial"/>
                <w:b/>
                <w:sz w:val="22"/>
                <w:szCs w:val="22"/>
              </w:rPr>
            </w:pPr>
            <w:r w:rsidRPr="009225C5">
              <w:rPr>
                <w:rFonts w:ascii="Arial" w:hAnsi="Arial" w:cs="Arial"/>
                <w:sz w:val="22"/>
                <w:szCs w:val="22"/>
              </w:rPr>
              <w:t>Assinatura do Representante do Grupo Formal</w:t>
            </w:r>
            <w:proofErr w:type="gramStart"/>
            <w:r w:rsidRPr="009225C5">
              <w:rPr>
                <w:rFonts w:ascii="Arial" w:hAnsi="Arial" w:cs="Arial"/>
                <w:b/>
                <w:sz w:val="22"/>
                <w:szCs w:val="22"/>
              </w:rPr>
              <w:t xml:space="preserve">  </w:t>
            </w:r>
          </w:p>
        </w:tc>
        <w:tc>
          <w:tcPr>
            <w:tcW w:w="4694"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roofErr w:type="gramEnd"/>
            <w:r w:rsidRPr="009225C5">
              <w:rPr>
                <w:rFonts w:ascii="Arial" w:hAnsi="Arial" w:cs="Arial"/>
                <w:sz w:val="22"/>
                <w:szCs w:val="22"/>
              </w:rPr>
              <w:t xml:space="preserve">Fone / </w:t>
            </w:r>
            <w:proofErr w:type="spellStart"/>
            <w:r w:rsidRPr="009225C5">
              <w:rPr>
                <w:rFonts w:ascii="Arial" w:hAnsi="Arial" w:cs="Arial"/>
                <w:sz w:val="22"/>
                <w:szCs w:val="22"/>
              </w:rPr>
              <w:t>E.</w:t>
            </w:r>
            <w:proofErr w:type="gramStart"/>
            <w:r w:rsidRPr="009225C5">
              <w:rPr>
                <w:rFonts w:ascii="Arial" w:hAnsi="Arial" w:cs="Arial"/>
                <w:sz w:val="22"/>
                <w:szCs w:val="22"/>
              </w:rPr>
              <w:t>mail</w:t>
            </w:r>
            <w:proofErr w:type="spellEnd"/>
            <w:r w:rsidRPr="009225C5">
              <w:rPr>
                <w:rFonts w:ascii="Arial" w:hAnsi="Arial" w:cs="Arial"/>
                <w:sz w:val="22"/>
                <w:szCs w:val="22"/>
              </w:rPr>
              <w:t xml:space="preserve"> :</w:t>
            </w:r>
            <w:proofErr w:type="gramEnd"/>
          </w:p>
        </w:tc>
      </w:tr>
      <w:tr w:rsidR="000D10AD" w:rsidRPr="009225C5" w:rsidTr="00260555">
        <w:tc>
          <w:tcPr>
            <w:tcW w:w="2938" w:type="dxa"/>
            <w:gridSpan w:val="3"/>
            <w:vMerge/>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6486" w:type="dxa"/>
            <w:gridSpan w:val="6"/>
            <w:vMerge/>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694"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 xml:space="preserve">CPF: </w:t>
            </w:r>
          </w:p>
        </w:tc>
      </w:tr>
      <w:tr w:rsidR="000D10AD" w:rsidRPr="009225C5" w:rsidTr="00260555">
        <w:tc>
          <w:tcPr>
            <w:tcW w:w="2938" w:type="dxa"/>
            <w:gridSpan w:val="3"/>
            <w:vMerge w:val="restart"/>
            <w:tcBorders>
              <w:top w:val="single" w:sz="4" w:space="0" w:color="000000"/>
              <w:left w:val="single" w:sz="4" w:space="0" w:color="000000"/>
            </w:tcBorders>
            <w:vAlign w:val="center"/>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Local e Data:</w:t>
            </w:r>
          </w:p>
        </w:tc>
        <w:tc>
          <w:tcPr>
            <w:tcW w:w="6486"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Agricultores Fornecedores do Grupo Informal</w:t>
            </w:r>
          </w:p>
        </w:tc>
        <w:tc>
          <w:tcPr>
            <w:tcW w:w="4694"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r w:rsidRPr="009225C5">
              <w:rPr>
                <w:rFonts w:ascii="Arial" w:hAnsi="Arial" w:cs="Arial"/>
                <w:sz w:val="22"/>
                <w:szCs w:val="22"/>
              </w:rPr>
              <w:t>Assinatura</w:t>
            </w:r>
          </w:p>
        </w:tc>
      </w:tr>
      <w:tr w:rsidR="000D10AD" w:rsidRPr="009225C5" w:rsidTr="00260555">
        <w:tc>
          <w:tcPr>
            <w:tcW w:w="2938" w:type="dxa"/>
            <w:gridSpan w:val="3"/>
            <w:vMerge/>
            <w:tcBorders>
              <w:lef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6486"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694"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2938" w:type="dxa"/>
            <w:gridSpan w:val="3"/>
            <w:vMerge/>
            <w:tcBorders>
              <w:lef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6486"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694"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r w:rsidR="000D10AD" w:rsidRPr="009225C5" w:rsidTr="00260555">
        <w:tc>
          <w:tcPr>
            <w:tcW w:w="2938" w:type="dxa"/>
            <w:gridSpan w:val="3"/>
            <w:vMerge/>
            <w:tcBorders>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6486" w:type="dxa"/>
            <w:gridSpan w:val="6"/>
            <w:tcBorders>
              <w:top w:val="single" w:sz="4" w:space="0" w:color="000000"/>
              <w:left w:val="single" w:sz="4" w:space="0" w:color="000000"/>
              <w:bottom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c>
          <w:tcPr>
            <w:tcW w:w="4694" w:type="dxa"/>
            <w:gridSpan w:val="5"/>
            <w:tcBorders>
              <w:top w:val="single" w:sz="4" w:space="0" w:color="000000"/>
              <w:left w:val="single" w:sz="4" w:space="0" w:color="000000"/>
              <w:bottom w:val="single" w:sz="4" w:space="0" w:color="000000"/>
              <w:right w:val="single" w:sz="4" w:space="0" w:color="000000"/>
            </w:tcBorders>
          </w:tcPr>
          <w:p w:rsidR="000D10AD" w:rsidRPr="009225C5" w:rsidRDefault="000D10AD" w:rsidP="00260555">
            <w:pPr>
              <w:snapToGrid w:val="0"/>
              <w:spacing w:before="100" w:beforeAutospacing="1" w:after="100" w:afterAutospacing="1" w:line="276" w:lineRule="auto"/>
              <w:jc w:val="both"/>
              <w:rPr>
                <w:rFonts w:ascii="Arial" w:hAnsi="Arial" w:cs="Arial"/>
                <w:sz w:val="22"/>
                <w:szCs w:val="22"/>
              </w:rPr>
            </w:pPr>
          </w:p>
        </w:tc>
      </w:tr>
    </w:tbl>
    <w:p w:rsidR="000D10AD" w:rsidRDefault="000D10AD" w:rsidP="000D10AD">
      <w:pPr>
        <w:pStyle w:val="Default"/>
        <w:spacing w:before="100" w:beforeAutospacing="1" w:after="100" w:afterAutospacing="1" w:line="276" w:lineRule="auto"/>
        <w:jc w:val="both"/>
        <w:rPr>
          <w:rFonts w:ascii="Arial" w:hAnsi="Arial" w:cs="Arial"/>
          <w:b/>
          <w:color w:val="auto"/>
          <w:sz w:val="20"/>
          <w:szCs w:val="20"/>
        </w:rPr>
        <w:sectPr w:rsidR="000D10AD" w:rsidSect="000D10AD">
          <w:pgSz w:w="16840" w:h="11907" w:orient="landscape" w:code="9"/>
          <w:pgMar w:top="1701" w:right="1418" w:bottom="1418" w:left="902" w:header="709" w:footer="454" w:gutter="0"/>
          <w:cols w:space="708"/>
          <w:docGrid w:linePitch="360"/>
        </w:sectPr>
      </w:pPr>
    </w:p>
    <w:p w:rsidR="0016735B" w:rsidRDefault="0016735B" w:rsidP="000D10AD">
      <w:pPr>
        <w:jc w:val="center"/>
        <w:rPr>
          <w:b/>
        </w:rPr>
      </w:pPr>
    </w:p>
    <w:p w:rsidR="000D10AD" w:rsidRPr="00C1375C" w:rsidRDefault="000D10AD" w:rsidP="000D10AD">
      <w:pPr>
        <w:jc w:val="center"/>
        <w:rPr>
          <w:b/>
        </w:rPr>
      </w:pPr>
      <w:r w:rsidRPr="00C1375C">
        <w:rPr>
          <w:b/>
        </w:rPr>
        <w:t>ANEXO II – MINUTA DE CONTRATO</w:t>
      </w:r>
    </w:p>
    <w:p w:rsidR="000D10AD" w:rsidRPr="00C1375C" w:rsidRDefault="000D10AD" w:rsidP="000D10AD">
      <w:pPr>
        <w:jc w:val="center"/>
        <w:rPr>
          <w:b/>
        </w:rPr>
      </w:pPr>
    </w:p>
    <w:p w:rsidR="000D10AD" w:rsidRPr="00C1375C" w:rsidRDefault="000D10AD" w:rsidP="000D10AD">
      <w:pPr>
        <w:jc w:val="center"/>
        <w:rPr>
          <w:b/>
        </w:rPr>
      </w:pPr>
      <w:r w:rsidRPr="00C1375C">
        <w:rPr>
          <w:b/>
        </w:rPr>
        <w:t xml:space="preserve">PROCESSO LICITATÓRIO Nº </w:t>
      </w:r>
      <w:r w:rsidR="00F86B51">
        <w:rPr>
          <w:b/>
        </w:rPr>
        <w:t>115</w:t>
      </w:r>
      <w:r w:rsidR="00D0205C">
        <w:rPr>
          <w:b/>
        </w:rPr>
        <w:t>/2015</w:t>
      </w:r>
    </w:p>
    <w:p w:rsidR="00D0205C" w:rsidRDefault="000D10AD" w:rsidP="000D10AD">
      <w:pPr>
        <w:jc w:val="center"/>
        <w:rPr>
          <w:b/>
        </w:rPr>
      </w:pPr>
      <w:r w:rsidRPr="00C1375C">
        <w:rPr>
          <w:b/>
        </w:rPr>
        <w:t xml:space="preserve">DISPENSÁVEL Nº.  </w:t>
      </w:r>
      <w:r w:rsidR="004F3A8D">
        <w:rPr>
          <w:b/>
        </w:rPr>
        <w:t>004</w:t>
      </w:r>
      <w:r w:rsidR="00D0205C" w:rsidRPr="00D0205C">
        <w:rPr>
          <w:b/>
        </w:rPr>
        <w:t>/2015</w:t>
      </w:r>
    </w:p>
    <w:p w:rsidR="000D10AD" w:rsidRPr="00C1375C" w:rsidRDefault="000D10AD" w:rsidP="000D10AD">
      <w:pPr>
        <w:jc w:val="center"/>
        <w:rPr>
          <w:b/>
        </w:rPr>
      </w:pPr>
      <w:r w:rsidRPr="00C1375C">
        <w:rPr>
          <w:b/>
        </w:rPr>
        <w:t xml:space="preserve">CHAMADA PÚBLICA N.º </w:t>
      </w:r>
      <w:r w:rsidR="00F86B51">
        <w:rPr>
          <w:b/>
        </w:rPr>
        <w:t>00</w:t>
      </w:r>
      <w:r w:rsidR="004F3A8D">
        <w:rPr>
          <w:b/>
        </w:rPr>
        <w:t>1</w:t>
      </w:r>
      <w:r w:rsidR="00C37F64">
        <w:rPr>
          <w:b/>
        </w:rPr>
        <w:t>/2015</w:t>
      </w:r>
    </w:p>
    <w:p w:rsidR="000D10AD" w:rsidRPr="00C1375C" w:rsidRDefault="000D10AD" w:rsidP="000D10AD">
      <w:pPr>
        <w:jc w:val="center"/>
        <w:rPr>
          <w:b/>
          <w:bCs/>
        </w:rPr>
      </w:pPr>
    </w:p>
    <w:p w:rsidR="000D10AD" w:rsidRPr="00C1375C" w:rsidRDefault="00C37F64" w:rsidP="000D10AD">
      <w:pPr>
        <w:jc w:val="center"/>
        <w:rPr>
          <w:b/>
          <w:bCs/>
        </w:rPr>
      </w:pPr>
      <w:r>
        <w:rPr>
          <w:b/>
          <w:bCs/>
        </w:rPr>
        <w:t>CONTRATO Nº ____/2015</w:t>
      </w:r>
    </w:p>
    <w:p w:rsidR="000D10AD" w:rsidRPr="00C1375C" w:rsidRDefault="000D10AD" w:rsidP="000D10AD">
      <w:pPr>
        <w:jc w:val="center"/>
        <w:rPr>
          <w:b/>
          <w:bCs/>
        </w:rPr>
      </w:pPr>
    </w:p>
    <w:p w:rsidR="000D10AD" w:rsidRPr="00C1375C" w:rsidRDefault="000D10AD" w:rsidP="000D10AD">
      <w:pPr>
        <w:jc w:val="both"/>
        <w:rPr>
          <w:b/>
          <w:bCs/>
        </w:rPr>
      </w:pPr>
      <w:r w:rsidRPr="00C1375C">
        <w:rPr>
          <w:b/>
          <w:bCs/>
        </w:rPr>
        <w:t>CONTRATO DE AQUISIÇÃO DE GÊNEROS ALIMENTÍCIOS DA AGRICULTURA FAMILIAR PARA A ALIMENTAÇÃO ESCOLAR</w:t>
      </w:r>
    </w:p>
    <w:p w:rsidR="000D10AD" w:rsidRPr="00C1375C" w:rsidRDefault="000D10AD" w:rsidP="000D10AD">
      <w:pPr>
        <w:pStyle w:val="Ttulo2"/>
        <w:jc w:val="center"/>
        <w:rPr>
          <w:bCs/>
          <w:i w:val="0"/>
          <w:sz w:val="24"/>
        </w:rPr>
      </w:pPr>
    </w:p>
    <w:p w:rsidR="000D10AD" w:rsidRPr="00C1375C" w:rsidRDefault="004F3A8D" w:rsidP="000D10AD">
      <w:pPr>
        <w:jc w:val="both"/>
      </w:pPr>
      <w:r w:rsidRPr="004F3A8D">
        <w:t xml:space="preserve">O Município de Diamante do Sul, Estado do Paraná, situada a Avenida </w:t>
      </w:r>
      <w:proofErr w:type="spellStart"/>
      <w:r w:rsidRPr="004F3A8D">
        <w:t>Getulio</w:t>
      </w:r>
      <w:proofErr w:type="spellEnd"/>
      <w:r w:rsidRPr="004F3A8D">
        <w:t xml:space="preserve"> Vargas, inscrita no CNPJ sob n.º 95.595.120/0001-95, neste ato representado pelo seu Prefeito Municipal Senhor, </w:t>
      </w:r>
      <w:r w:rsidRPr="004F3A8D">
        <w:rPr>
          <w:b/>
          <w:bCs/>
        </w:rPr>
        <w:t>Darci</w:t>
      </w:r>
      <w:r w:rsidRPr="004F3A8D">
        <w:t xml:space="preserve"> </w:t>
      </w:r>
      <w:proofErr w:type="spellStart"/>
      <w:r w:rsidRPr="004F3A8D">
        <w:rPr>
          <w:b/>
          <w:bCs/>
        </w:rPr>
        <w:t>Tirelli</w:t>
      </w:r>
      <w:proofErr w:type="spellEnd"/>
      <w:r w:rsidRPr="004F3A8D">
        <w:t>, brasileiro, casado, Administrador, portador do CPF nº 020.269.569-79 e da Carteira de Identidade RG nº 5.157.507-5-PR, residente e domiciliado em Diamante d</w:t>
      </w:r>
      <w:r>
        <w:t>o Sul – Paraná</w:t>
      </w:r>
      <w:r w:rsidR="000D10AD" w:rsidRPr="004F3A8D">
        <w:t>,</w:t>
      </w:r>
      <w:r w:rsidR="000D10AD" w:rsidRPr="00C1375C">
        <w:t xml:space="preserve"> doravante denominado CONTRATANTE, e por outro lado (nome do grupo formal ou informal), com sede à </w:t>
      </w:r>
      <w:proofErr w:type="gramStart"/>
      <w:r w:rsidR="000D10AD" w:rsidRPr="00C1375C">
        <w:t>Av.</w:t>
      </w:r>
      <w:proofErr w:type="gramEnd"/>
      <w:r w:rsidR="000D10AD" w:rsidRPr="00C1375C">
        <w:t xml:space="preserve"> _____________, n.º____, em (município), inscrita no CNPJ sob n.º  _______________________, (para grupo formal), doravante denominado (a) CONTRATADO (A), fundamentados nas disposições Lei n° 11.947/2009, e tendo em vista o que consta na Chamada Pública nº. </w:t>
      </w:r>
      <w:r w:rsidR="00F86B51">
        <w:t>00</w:t>
      </w:r>
      <w:r>
        <w:t>1</w:t>
      </w:r>
      <w:r w:rsidR="000D10AD" w:rsidRPr="00C1375C">
        <w:t>/201</w:t>
      </w:r>
      <w:r w:rsidR="00F315E2">
        <w:t>5</w:t>
      </w:r>
      <w:proofErr w:type="gramStart"/>
      <w:r w:rsidR="000D10AD" w:rsidRPr="00C1375C">
        <w:t>, resolvem</w:t>
      </w:r>
      <w:proofErr w:type="gramEnd"/>
      <w:r w:rsidR="000D10AD" w:rsidRPr="00C1375C">
        <w:t xml:space="preserve"> celebrar o presente contrato mediante as cláusulas que seguem:</w:t>
      </w:r>
    </w:p>
    <w:p w:rsidR="000D10AD" w:rsidRPr="00C1375C" w:rsidRDefault="000D10AD" w:rsidP="000D10AD">
      <w:pPr>
        <w:jc w:val="both"/>
        <w:rPr>
          <w:b/>
          <w:bCs/>
        </w:rPr>
      </w:pPr>
    </w:p>
    <w:p w:rsidR="000D10AD" w:rsidRPr="00C1375C" w:rsidRDefault="000D10AD" w:rsidP="000D10AD">
      <w:pPr>
        <w:jc w:val="both"/>
        <w:rPr>
          <w:b/>
          <w:bCs/>
        </w:rPr>
      </w:pPr>
      <w:r w:rsidRPr="00C1375C">
        <w:rPr>
          <w:b/>
          <w:bCs/>
        </w:rPr>
        <w:t>CLÁUSULA PRIMEIRA:</w:t>
      </w:r>
    </w:p>
    <w:p w:rsidR="000D10AD" w:rsidRPr="00C1375C" w:rsidRDefault="000D10AD" w:rsidP="000D10AD">
      <w:pPr>
        <w:jc w:val="both"/>
      </w:pPr>
      <w:r w:rsidRPr="00C1375C">
        <w:t xml:space="preserve">É objeto desta contratação a aquisição de GÊNEROS ALIMENTÍCIOS DA AGRICULTURA FAMILIAR PARA ALIMENTAÇÃO ESCOLAR, para alunos da rede de educação básica pública, verba </w:t>
      </w:r>
      <w:r w:rsidR="00E90E10">
        <w:t>do FNDE,</w:t>
      </w:r>
      <w:r w:rsidRPr="00C1375C">
        <w:t xml:space="preserve"> durante o período de </w:t>
      </w:r>
      <w:r w:rsidR="003A08BD">
        <w:t>junho</w:t>
      </w:r>
      <w:r w:rsidR="00F315E2">
        <w:t xml:space="preserve"> de 2015 </w:t>
      </w:r>
      <w:r w:rsidRPr="00C1375C">
        <w:t>a 31 de dezembro de 201</w:t>
      </w:r>
      <w:r w:rsidR="00F315E2">
        <w:t>5</w:t>
      </w:r>
      <w:r w:rsidRPr="00C1375C">
        <w:t xml:space="preserve">, descritos nos itens enumerados na Cláusula Terceira, todos de acordo com a Chamada pública n.º </w:t>
      </w:r>
      <w:r w:rsidR="00F86B51">
        <w:t>00</w:t>
      </w:r>
      <w:r w:rsidR="004F3A8D">
        <w:t>1</w:t>
      </w:r>
      <w:r w:rsidRPr="00C1375C">
        <w:t>/201</w:t>
      </w:r>
      <w:r w:rsidR="00C37F64">
        <w:t>5</w:t>
      </w:r>
      <w:r w:rsidRPr="00C1375C">
        <w:t>, o qual fica fazendo parte integrante do presente contrato, independentemente de anexação ou transcrição.</w:t>
      </w:r>
    </w:p>
    <w:p w:rsidR="000D10AD" w:rsidRPr="00C1375C" w:rsidRDefault="000D10AD" w:rsidP="000D10AD">
      <w:pPr>
        <w:jc w:val="both"/>
      </w:pPr>
    </w:p>
    <w:p w:rsidR="000D10AD" w:rsidRPr="00C1375C" w:rsidRDefault="000D10AD" w:rsidP="000D10AD">
      <w:pPr>
        <w:jc w:val="both"/>
        <w:rPr>
          <w:b/>
          <w:bCs/>
        </w:rPr>
      </w:pPr>
      <w:r w:rsidRPr="00C1375C">
        <w:rPr>
          <w:b/>
          <w:bCs/>
        </w:rPr>
        <w:t>CLÁUSULA SEGUNDA:</w:t>
      </w:r>
    </w:p>
    <w:p w:rsidR="000D10AD" w:rsidRPr="00C1375C" w:rsidRDefault="000D10AD" w:rsidP="000D10AD">
      <w:pPr>
        <w:jc w:val="both"/>
      </w:pPr>
      <w:r w:rsidRPr="00C1375C">
        <w:t>O CONTRATADO se compromete a fornecer os gêneros alimentícios da Agricultura Familiar ao CONTRATANTE conforme descrito no Projeto de Venda de Gêneros Alimentícios da Agricultura Familiar, parte integrante deste Instrumento.</w:t>
      </w:r>
    </w:p>
    <w:p w:rsidR="000D10AD" w:rsidRPr="00C1375C" w:rsidRDefault="000D10AD" w:rsidP="000D10AD">
      <w:pPr>
        <w:ind w:left="283"/>
        <w:jc w:val="both"/>
      </w:pPr>
    </w:p>
    <w:p w:rsidR="000D10AD" w:rsidRPr="00C1375C" w:rsidRDefault="000D10AD" w:rsidP="000D10AD">
      <w:pPr>
        <w:jc w:val="both"/>
      </w:pPr>
      <w:r w:rsidRPr="00C1375C">
        <w:rPr>
          <w:b/>
          <w:bCs/>
        </w:rPr>
        <w:t>CLÁUSULA TERCEIRA:</w:t>
      </w:r>
      <w:r w:rsidRPr="00C1375C">
        <w:t xml:space="preserve"> </w:t>
      </w:r>
    </w:p>
    <w:p w:rsidR="00323704" w:rsidRDefault="007A26F1" w:rsidP="00323704">
      <w:pPr>
        <w:jc w:val="both"/>
      </w:pPr>
      <w:proofErr w:type="gramStart"/>
      <w:r>
        <w:t>3.1</w:t>
      </w:r>
      <w:r w:rsidR="00323704">
        <w:t xml:space="preserve"> limite</w:t>
      </w:r>
      <w:proofErr w:type="gramEnd"/>
      <w:r w:rsidR="00323704">
        <w:t xml:space="preserve"> individual de venda do agricultor familiar e do empreendedor familiar rural para a alimentação escolar deverá respeitar o valor máximo de R$ 20.000,00 (vinte mil reais), por DAP Familiar /ano/entidade executora, e obedecerá as seguintes regras:</w:t>
      </w:r>
    </w:p>
    <w:p w:rsidR="00323704" w:rsidRDefault="007A26F1" w:rsidP="00323704">
      <w:pPr>
        <w:jc w:val="both"/>
      </w:pPr>
      <w:r>
        <w:t>3.1.2</w:t>
      </w:r>
      <w:r w:rsidR="00323704">
        <w:t xml:space="preserve"> Para a comercialização com fornecedores individuais e grupos informais, os contratos individuais firmados deverão respeitar o valor máximo de R$ 20.000,00 (vinte mil reais), por DAP Familiar /ano/</w:t>
      </w:r>
      <w:proofErr w:type="spellStart"/>
      <w:proofErr w:type="gramStart"/>
      <w:r w:rsidR="00323704">
        <w:t>EEx</w:t>
      </w:r>
      <w:proofErr w:type="spellEnd"/>
      <w:proofErr w:type="gramEnd"/>
      <w:r w:rsidR="00323704">
        <w:t>.</w:t>
      </w:r>
    </w:p>
    <w:p w:rsidR="000D10AD" w:rsidRPr="00C1375C" w:rsidRDefault="007A26F1" w:rsidP="00323704">
      <w:pPr>
        <w:jc w:val="both"/>
      </w:pPr>
      <w:r>
        <w:t>3.1.3</w:t>
      </w:r>
      <w:r w:rsidR="00323704">
        <w:t xml:space="preserve"> Para a comercialização com grupos formais o montante máximo a ser contratado será o resultado do número de agricultores familiares, munidos de DAP Familiar, inscritos na DAP Jurídica multiplicado pelo limite individual de comercialização, utilizando a seguinte fórmula: Valor máximo a ser contratado = nº de agricultores familiares (</w:t>
      </w:r>
      <w:proofErr w:type="spellStart"/>
      <w:r w:rsidR="00323704">
        <w:t>DAPs</w:t>
      </w:r>
      <w:proofErr w:type="spellEnd"/>
      <w:r w:rsidR="00323704">
        <w:t xml:space="preserve"> familiares) inscritos na DAP jurídica x R$ 20.000,00.</w:t>
      </w:r>
    </w:p>
    <w:p w:rsidR="000D10AD" w:rsidRPr="00C1375C" w:rsidRDefault="000D10AD" w:rsidP="000D10AD">
      <w:pPr>
        <w:jc w:val="both"/>
        <w:rPr>
          <w:b/>
          <w:bCs/>
        </w:rPr>
      </w:pPr>
      <w:r w:rsidRPr="00C1375C">
        <w:rPr>
          <w:b/>
          <w:bCs/>
        </w:rPr>
        <w:lastRenderedPageBreak/>
        <w:t>CLÁUSULA QUARTA</w:t>
      </w:r>
    </w:p>
    <w:p w:rsidR="000D10AD" w:rsidRPr="00C1375C" w:rsidRDefault="000D10AD" w:rsidP="000D10AD">
      <w:pPr>
        <w:jc w:val="both"/>
      </w:pPr>
      <w:r w:rsidRPr="00C1375C">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0D10AD" w:rsidRPr="00C1375C" w:rsidRDefault="000D10AD" w:rsidP="000D10AD">
      <w:pPr>
        <w:jc w:val="both"/>
        <w:rPr>
          <w:b/>
          <w:bCs/>
        </w:rPr>
      </w:pPr>
    </w:p>
    <w:p w:rsidR="000D10AD" w:rsidRPr="00C1375C" w:rsidRDefault="000D10AD" w:rsidP="000D10AD">
      <w:pPr>
        <w:jc w:val="both"/>
        <w:rPr>
          <w:b/>
          <w:bCs/>
        </w:rPr>
      </w:pPr>
      <w:r w:rsidRPr="00C1375C">
        <w:rPr>
          <w:b/>
          <w:bCs/>
        </w:rPr>
        <w:t>CLÁUSULA QUINTA:</w:t>
      </w:r>
    </w:p>
    <w:p w:rsidR="000D10AD" w:rsidRPr="00C1375C" w:rsidRDefault="000D10AD" w:rsidP="000D10AD">
      <w:pPr>
        <w:jc w:val="both"/>
        <w:rPr>
          <w:bCs/>
        </w:rPr>
      </w:pPr>
      <w:r w:rsidRPr="00C1375C">
        <w:rPr>
          <w:bCs/>
        </w:rPr>
        <w:t xml:space="preserve">O início para entrega das mercadorias será imediatamente após o recebimento da </w:t>
      </w:r>
      <w:r w:rsidR="00515477">
        <w:rPr>
          <w:bCs/>
        </w:rPr>
        <w:t>Autorização</w:t>
      </w:r>
      <w:r w:rsidRPr="00C1375C">
        <w:rPr>
          <w:bCs/>
        </w:rPr>
        <w:t xml:space="preserve"> de Compra, expedida pelo </w:t>
      </w:r>
      <w:r w:rsidR="00515477">
        <w:rPr>
          <w:bCs/>
        </w:rPr>
        <w:t>Setor de Co</w:t>
      </w:r>
      <w:r w:rsidRPr="00C1375C">
        <w:rPr>
          <w:bCs/>
        </w:rPr>
        <w:t>mpras</w:t>
      </w:r>
      <w:r w:rsidR="00515477">
        <w:rPr>
          <w:bCs/>
        </w:rPr>
        <w:t xml:space="preserve"> e Licitações</w:t>
      </w:r>
      <w:r w:rsidRPr="00C1375C">
        <w:rPr>
          <w:bCs/>
        </w:rPr>
        <w:t>, sendo o prazo do fornecimento até o término da quantidade adquiri</w:t>
      </w:r>
      <w:r w:rsidR="00F315E2">
        <w:rPr>
          <w:bCs/>
        </w:rPr>
        <w:t>da ou até 31 de dezembro de 2015.</w:t>
      </w:r>
    </w:p>
    <w:p w:rsidR="000D10AD" w:rsidRPr="00C1375C" w:rsidRDefault="000D10AD" w:rsidP="000D10AD">
      <w:pPr>
        <w:jc w:val="both"/>
        <w:rPr>
          <w:bCs/>
        </w:rPr>
      </w:pPr>
      <w:proofErr w:type="gramStart"/>
      <w:r w:rsidRPr="00C1375C">
        <w:rPr>
          <w:bCs/>
        </w:rPr>
        <w:t>a.</w:t>
      </w:r>
      <w:proofErr w:type="gramEnd"/>
      <w:r w:rsidRPr="00C1375C">
        <w:rPr>
          <w:bCs/>
        </w:rPr>
        <w:t xml:space="preserve"> A entrega das mercadorias deverá ser feita nos locais, dias e quantidades de acordo com o disposto na Chamada Pública n.º </w:t>
      </w:r>
      <w:r w:rsidR="00F86B51">
        <w:rPr>
          <w:bCs/>
        </w:rPr>
        <w:t>00</w:t>
      </w:r>
      <w:r w:rsidR="004F3A8D">
        <w:rPr>
          <w:bCs/>
        </w:rPr>
        <w:t>1</w:t>
      </w:r>
      <w:r w:rsidRPr="00C1375C">
        <w:rPr>
          <w:bCs/>
        </w:rPr>
        <w:t>/201</w:t>
      </w:r>
      <w:r w:rsidR="00C37F64">
        <w:rPr>
          <w:bCs/>
        </w:rPr>
        <w:t>5</w:t>
      </w:r>
      <w:r w:rsidRPr="00C1375C">
        <w:rPr>
          <w:bCs/>
        </w:rPr>
        <w:t xml:space="preserve"> (Calendário emitido pelo setor de alimentação escolar da Prefeitura Municipal de </w:t>
      </w:r>
      <w:r w:rsidR="00DE1C0A">
        <w:rPr>
          <w:bCs/>
        </w:rPr>
        <w:t>Diamante do Sul - PR</w:t>
      </w:r>
      <w:r w:rsidRPr="00C1375C">
        <w:rPr>
          <w:bCs/>
        </w:rPr>
        <w:t>/MG).</w:t>
      </w:r>
    </w:p>
    <w:p w:rsidR="000D10AD" w:rsidRPr="00C1375C" w:rsidRDefault="000D10AD" w:rsidP="000D10AD">
      <w:pPr>
        <w:jc w:val="both"/>
        <w:rPr>
          <w:bCs/>
        </w:rPr>
      </w:pPr>
      <w:proofErr w:type="gramStart"/>
      <w:r w:rsidRPr="00C1375C">
        <w:rPr>
          <w:bCs/>
        </w:rPr>
        <w:t>b.</w:t>
      </w:r>
      <w:proofErr w:type="gramEnd"/>
      <w:r w:rsidRPr="00C1375C">
        <w:rPr>
          <w:bCs/>
        </w:rPr>
        <w:t xml:space="preserve"> O recebimento das mercadorias dar-se-á mediante apresentação do Termo de Recebimento e as Notas Fiscais de Venda pela pessoa responsável pela alimentação no local de entrega, consoante o anexo deste Contrato.</w:t>
      </w:r>
    </w:p>
    <w:p w:rsidR="000D10AD" w:rsidRPr="00C1375C" w:rsidRDefault="000D10AD" w:rsidP="000D10AD">
      <w:pPr>
        <w:jc w:val="both"/>
        <w:rPr>
          <w:bCs/>
        </w:rPr>
      </w:pPr>
      <w:r w:rsidRPr="00C1375C">
        <w:rPr>
          <w:bCs/>
        </w:rPr>
        <w:t xml:space="preserve">5.1 O proponente vendedor vencedor está ciente da possibilidade da não retirada total das mercadorias, pois a entrega será fracionada, conforme necessidade da Secretaria Municipal de Educação, podendo restar no final da vigência contratual algum resíduo, ficando a Prefeitura de </w:t>
      </w:r>
      <w:r w:rsidR="00DE1C0A">
        <w:rPr>
          <w:bCs/>
        </w:rPr>
        <w:t>Diamante do Sul - PR</w:t>
      </w:r>
      <w:r w:rsidRPr="00C1375C">
        <w:rPr>
          <w:bCs/>
        </w:rPr>
        <w:t xml:space="preserve"> desobrigada de retirar o saldo residual.</w:t>
      </w:r>
    </w:p>
    <w:p w:rsidR="000D10AD" w:rsidRPr="00C1375C" w:rsidRDefault="000D10AD" w:rsidP="000D10AD">
      <w:pPr>
        <w:jc w:val="both"/>
        <w:rPr>
          <w:bCs/>
        </w:rPr>
      </w:pPr>
      <w:r>
        <w:rPr>
          <w:bCs/>
        </w:rPr>
        <w:t xml:space="preserve">5.2 </w:t>
      </w:r>
      <w:r w:rsidRPr="00C1375C">
        <w:rPr>
          <w:bCs/>
        </w:rPr>
        <w:t xml:space="preserve">Poderá o saldo residual ser utilizado pela Prefeitura de </w:t>
      </w:r>
      <w:r w:rsidR="00DE1C0A">
        <w:rPr>
          <w:bCs/>
        </w:rPr>
        <w:t>Diamante do Sul - PR</w:t>
      </w:r>
      <w:r w:rsidRPr="00C1375C">
        <w:rPr>
          <w:bCs/>
        </w:rPr>
        <w:t>/Secretaria Municipal de Educação, conforme art. 57, I, obedecidos os critérios orçamentários.</w:t>
      </w:r>
    </w:p>
    <w:p w:rsidR="000D10AD" w:rsidRPr="00C1375C" w:rsidRDefault="000D10AD" w:rsidP="000D10AD">
      <w:pPr>
        <w:jc w:val="both"/>
        <w:rPr>
          <w:bCs/>
        </w:rPr>
      </w:pPr>
      <w:r>
        <w:rPr>
          <w:bCs/>
        </w:rPr>
        <w:t>5.3</w:t>
      </w:r>
      <w:r w:rsidRPr="00C1375C">
        <w:rPr>
          <w:bCs/>
        </w:rPr>
        <w:t xml:space="preserve"> A Administração rejeitará, no todo ou em parte o fornecimento das mercadorias em desacordo com o licitado (art. 76 da Lei 8.666/93), ficando o proponente vencedor obrigado a reparar, corrigir, remover, reconstruir ou substituir, às suas expensas, no total ou em partes, o objeto licitado em que se verificarem vícios, defeitos ou incorreções resultantes do fornecimento.</w:t>
      </w:r>
    </w:p>
    <w:p w:rsidR="000D10AD" w:rsidRPr="00C1375C" w:rsidRDefault="000D10AD" w:rsidP="000D10AD">
      <w:pPr>
        <w:jc w:val="both"/>
        <w:rPr>
          <w:b/>
          <w:bCs/>
        </w:rPr>
      </w:pPr>
    </w:p>
    <w:p w:rsidR="000D10AD" w:rsidRPr="00C1375C" w:rsidRDefault="000D10AD" w:rsidP="000D10AD">
      <w:pPr>
        <w:jc w:val="both"/>
      </w:pPr>
      <w:r w:rsidRPr="00C1375C">
        <w:rPr>
          <w:b/>
          <w:bCs/>
        </w:rPr>
        <w:t>CLÁUSULA SEXTA</w:t>
      </w:r>
      <w:r w:rsidRPr="00C1375C">
        <w:t xml:space="preserve">: </w:t>
      </w:r>
    </w:p>
    <w:p w:rsidR="000D10AD" w:rsidRPr="00C1375C" w:rsidRDefault="000D10AD" w:rsidP="000D10AD">
      <w:pPr>
        <w:jc w:val="both"/>
      </w:pPr>
      <w:r w:rsidRPr="00C1375C">
        <w:t xml:space="preserve">Pelo fornecimento dos gêneros alimentícios, nos quantitativos descritos no Projeto de Venda de Gêneros Alimentícios da Agricultura Familiar, o (a) </w:t>
      </w:r>
      <w:proofErr w:type="gramStart"/>
      <w:r w:rsidRPr="00C1375C">
        <w:t>CONTRATADO(</w:t>
      </w:r>
      <w:proofErr w:type="gramEnd"/>
      <w:r w:rsidRPr="00C1375C">
        <w:t>A) receberá o valor total de R$ _____________ (_______________________), conforme listagem anexa a seguir:</w:t>
      </w:r>
    </w:p>
    <w:tbl>
      <w:tblPr>
        <w:tblW w:w="8789" w:type="dxa"/>
        <w:tblInd w:w="10" w:type="dxa"/>
        <w:tblLayout w:type="fixed"/>
        <w:tblCellMar>
          <w:left w:w="10" w:type="dxa"/>
          <w:right w:w="10" w:type="dxa"/>
        </w:tblCellMar>
        <w:tblLook w:val="0000" w:firstRow="0" w:lastRow="0" w:firstColumn="0" w:lastColumn="0" w:noHBand="0" w:noVBand="0"/>
      </w:tblPr>
      <w:tblGrid>
        <w:gridCol w:w="1560"/>
        <w:gridCol w:w="850"/>
        <w:gridCol w:w="992"/>
        <w:gridCol w:w="993"/>
        <w:gridCol w:w="1134"/>
        <w:gridCol w:w="1275"/>
        <w:gridCol w:w="993"/>
        <w:gridCol w:w="992"/>
      </w:tblGrid>
      <w:tr w:rsidR="000D10AD" w:rsidRPr="00C1375C" w:rsidTr="00515477">
        <w:trPr>
          <w:trHeight w:val="648"/>
        </w:trPr>
        <w:tc>
          <w:tcPr>
            <w:tcW w:w="1560"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1. Nome do Agricultor</w:t>
            </w:r>
          </w:p>
          <w:p w:rsidR="000D10AD" w:rsidRPr="00C1375C" w:rsidRDefault="000D10AD" w:rsidP="00260555">
            <w:pPr>
              <w:jc w:val="center"/>
            </w:pPr>
            <w:r w:rsidRPr="00C1375C">
              <w:t>Familiar</w:t>
            </w:r>
          </w:p>
        </w:tc>
        <w:tc>
          <w:tcPr>
            <w:tcW w:w="850"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2. CPF</w:t>
            </w:r>
          </w:p>
          <w:p w:rsidR="000D10AD" w:rsidRPr="00C1375C" w:rsidRDefault="000D10AD" w:rsidP="00260555">
            <w:pPr>
              <w:jc w:val="center"/>
            </w:pPr>
          </w:p>
        </w:tc>
        <w:tc>
          <w:tcPr>
            <w:tcW w:w="992"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3. DAP</w:t>
            </w:r>
          </w:p>
          <w:p w:rsidR="000D10AD" w:rsidRPr="00C1375C" w:rsidRDefault="000D10AD" w:rsidP="00260555">
            <w:pPr>
              <w:jc w:val="center"/>
            </w:pPr>
          </w:p>
        </w:tc>
        <w:tc>
          <w:tcPr>
            <w:tcW w:w="993"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4. Produto</w:t>
            </w:r>
          </w:p>
          <w:p w:rsidR="000D10AD" w:rsidRPr="00C1375C" w:rsidRDefault="000D10AD" w:rsidP="00260555">
            <w:pPr>
              <w:jc w:val="center"/>
            </w:pPr>
          </w:p>
        </w:tc>
        <w:tc>
          <w:tcPr>
            <w:tcW w:w="1134"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5. Unidade:</w:t>
            </w:r>
          </w:p>
          <w:p w:rsidR="000D10AD" w:rsidRPr="00C1375C" w:rsidRDefault="000D10AD" w:rsidP="00260555">
            <w:pPr>
              <w:jc w:val="center"/>
            </w:pPr>
          </w:p>
        </w:tc>
        <w:tc>
          <w:tcPr>
            <w:tcW w:w="1275"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6. Quantidade/</w:t>
            </w:r>
          </w:p>
          <w:p w:rsidR="000D10AD" w:rsidRPr="00C1375C" w:rsidRDefault="000D10AD" w:rsidP="00260555">
            <w:pPr>
              <w:jc w:val="center"/>
            </w:pPr>
            <w:r w:rsidRPr="00C1375C">
              <w:t>Unidade</w:t>
            </w:r>
          </w:p>
        </w:tc>
        <w:tc>
          <w:tcPr>
            <w:tcW w:w="993" w:type="dxa"/>
            <w:tcBorders>
              <w:top w:val="single" w:sz="2" w:space="0" w:color="000000"/>
              <w:left w:val="single" w:sz="2" w:space="0" w:color="000000"/>
              <w:bottom w:val="single" w:sz="2" w:space="0" w:color="000000"/>
              <w:right w:val="nil"/>
            </w:tcBorders>
            <w:vAlign w:val="center"/>
          </w:tcPr>
          <w:p w:rsidR="000D10AD" w:rsidRPr="00C1375C" w:rsidRDefault="000D10AD" w:rsidP="00260555">
            <w:pPr>
              <w:jc w:val="center"/>
            </w:pPr>
            <w:r w:rsidRPr="00C1375C">
              <w:t>7. Preço Proposto</w:t>
            </w:r>
          </w:p>
        </w:tc>
        <w:tc>
          <w:tcPr>
            <w:tcW w:w="992" w:type="dxa"/>
            <w:tcBorders>
              <w:top w:val="single" w:sz="2" w:space="0" w:color="000000"/>
              <w:left w:val="single" w:sz="2" w:space="0" w:color="000000"/>
              <w:bottom w:val="single" w:sz="2" w:space="0" w:color="000000"/>
              <w:right w:val="single" w:sz="2" w:space="0" w:color="000000"/>
            </w:tcBorders>
            <w:vAlign w:val="center"/>
          </w:tcPr>
          <w:p w:rsidR="000D10AD" w:rsidRPr="00C1375C" w:rsidRDefault="000D10AD" w:rsidP="00260555">
            <w:pPr>
              <w:jc w:val="center"/>
            </w:pPr>
            <w:r w:rsidRPr="00C1375C">
              <w:t>8. Valor Total</w:t>
            </w:r>
          </w:p>
        </w:tc>
      </w:tr>
      <w:tr w:rsidR="000D10AD" w:rsidRPr="00C1375C" w:rsidTr="00515477">
        <w:tc>
          <w:tcPr>
            <w:tcW w:w="1560"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850"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2"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3"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1134"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1275"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3"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2" w:type="dxa"/>
            <w:tcBorders>
              <w:top w:val="single" w:sz="2" w:space="0" w:color="000000"/>
              <w:left w:val="single" w:sz="2" w:space="0" w:color="000000"/>
              <w:bottom w:val="single" w:sz="2" w:space="0" w:color="000000"/>
              <w:right w:val="single" w:sz="2" w:space="0" w:color="000000"/>
            </w:tcBorders>
          </w:tcPr>
          <w:p w:rsidR="000D10AD" w:rsidRPr="00C1375C" w:rsidRDefault="000D10AD" w:rsidP="00260555">
            <w:pPr>
              <w:jc w:val="both"/>
            </w:pPr>
          </w:p>
        </w:tc>
      </w:tr>
      <w:tr w:rsidR="000D10AD" w:rsidRPr="00C1375C" w:rsidTr="00515477">
        <w:tc>
          <w:tcPr>
            <w:tcW w:w="1560"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850"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2"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3"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1134"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1275"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3"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2" w:type="dxa"/>
            <w:tcBorders>
              <w:top w:val="single" w:sz="2" w:space="0" w:color="000000"/>
              <w:left w:val="single" w:sz="2" w:space="0" w:color="000000"/>
              <w:bottom w:val="single" w:sz="2" w:space="0" w:color="000000"/>
              <w:right w:val="single" w:sz="2" w:space="0" w:color="000000"/>
            </w:tcBorders>
          </w:tcPr>
          <w:p w:rsidR="000D10AD" w:rsidRPr="00C1375C" w:rsidRDefault="000D10AD" w:rsidP="00260555">
            <w:pPr>
              <w:jc w:val="both"/>
            </w:pPr>
          </w:p>
        </w:tc>
      </w:tr>
      <w:tr w:rsidR="000D10AD" w:rsidRPr="00C1375C" w:rsidTr="00515477">
        <w:tc>
          <w:tcPr>
            <w:tcW w:w="1560"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850"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2"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3"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1134"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1275"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3" w:type="dxa"/>
            <w:tcBorders>
              <w:top w:val="single" w:sz="2" w:space="0" w:color="000000"/>
              <w:left w:val="single" w:sz="2" w:space="0" w:color="000000"/>
              <w:bottom w:val="single" w:sz="2" w:space="0" w:color="000000"/>
              <w:right w:val="nil"/>
            </w:tcBorders>
          </w:tcPr>
          <w:p w:rsidR="000D10AD" w:rsidRPr="00C1375C" w:rsidRDefault="000D10AD" w:rsidP="00260555">
            <w:pPr>
              <w:jc w:val="both"/>
            </w:pPr>
          </w:p>
        </w:tc>
        <w:tc>
          <w:tcPr>
            <w:tcW w:w="992" w:type="dxa"/>
            <w:tcBorders>
              <w:top w:val="single" w:sz="2" w:space="0" w:color="000000"/>
              <w:left w:val="single" w:sz="2" w:space="0" w:color="000000"/>
              <w:bottom w:val="single" w:sz="2" w:space="0" w:color="000000"/>
              <w:right w:val="single" w:sz="2" w:space="0" w:color="000000"/>
            </w:tcBorders>
          </w:tcPr>
          <w:p w:rsidR="000D10AD" w:rsidRPr="00C1375C" w:rsidRDefault="000D10AD" w:rsidP="00260555">
            <w:pPr>
              <w:jc w:val="both"/>
            </w:pPr>
          </w:p>
        </w:tc>
      </w:tr>
    </w:tbl>
    <w:p w:rsidR="000D10AD" w:rsidRPr="00C1375C" w:rsidRDefault="000D10AD" w:rsidP="000D10AD">
      <w:pPr>
        <w:jc w:val="both"/>
      </w:pPr>
    </w:p>
    <w:p w:rsidR="000D10AD" w:rsidRPr="008C502A" w:rsidRDefault="000D10AD" w:rsidP="000D10AD">
      <w:pPr>
        <w:jc w:val="both"/>
        <w:rPr>
          <w:b/>
          <w:bCs/>
        </w:rPr>
      </w:pPr>
      <w:r w:rsidRPr="008C502A">
        <w:rPr>
          <w:b/>
          <w:bCs/>
        </w:rPr>
        <w:t>CLÁUSULA SÉTIMA:</w:t>
      </w:r>
    </w:p>
    <w:p w:rsidR="000D10AD" w:rsidRPr="008C502A" w:rsidRDefault="008C502A" w:rsidP="000D10AD">
      <w:pPr>
        <w:jc w:val="both"/>
      </w:pPr>
      <w:r w:rsidRPr="008C502A">
        <w:rPr>
          <w:color w:val="000000"/>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Pr>
          <w:color w:val="000000"/>
        </w:rPr>
        <w:t>.</w:t>
      </w:r>
    </w:p>
    <w:p w:rsidR="000D10AD" w:rsidRPr="00C1375C" w:rsidRDefault="000D10AD" w:rsidP="000D10AD">
      <w:pPr>
        <w:jc w:val="both"/>
      </w:pPr>
    </w:p>
    <w:p w:rsidR="000D10AD" w:rsidRPr="00C1375C" w:rsidRDefault="000D10AD" w:rsidP="000D10AD">
      <w:pPr>
        <w:jc w:val="both"/>
        <w:rPr>
          <w:b/>
        </w:rPr>
      </w:pPr>
      <w:r w:rsidRPr="00C1375C">
        <w:rPr>
          <w:b/>
        </w:rPr>
        <w:lastRenderedPageBreak/>
        <w:t>CLÁUSULA OITAVA:</w:t>
      </w:r>
    </w:p>
    <w:p w:rsidR="000D10AD" w:rsidRPr="00C1375C" w:rsidRDefault="000D10AD" w:rsidP="000D10AD">
      <w:pPr>
        <w:jc w:val="both"/>
      </w:pPr>
      <w:r w:rsidRPr="00C1375C">
        <w:t>DOTAÇÃO ORÇAMENTÁRIA:</w:t>
      </w:r>
    </w:p>
    <w:p w:rsidR="00F327A3" w:rsidRPr="00322C26" w:rsidRDefault="00F327A3" w:rsidP="00F327A3">
      <w:pPr>
        <w:pStyle w:val="Corpodetexto"/>
        <w:rPr>
          <w:rFonts w:ascii="Arial" w:hAnsi="Arial" w:cs="Arial"/>
        </w:rPr>
      </w:pPr>
    </w:p>
    <w:tbl>
      <w:tblPr>
        <w:tblW w:w="9513" w:type="dxa"/>
        <w:tblInd w:w="55" w:type="dxa"/>
        <w:tblCellMar>
          <w:left w:w="70" w:type="dxa"/>
          <w:right w:w="70" w:type="dxa"/>
        </w:tblCellMar>
        <w:tblLook w:val="04A0" w:firstRow="1" w:lastRow="0" w:firstColumn="1" w:lastColumn="0" w:noHBand="0" w:noVBand="1"/>
      </w:tblPr>
      <w:tblGrid>
        <w:gridCol w:w="2131"/>
        <w:gridCol w:w="7382"/>
      </w:tblGrid>
      <w:tr w:rsidR="00F327A3" w:rsidRPr="00586D79" w:rsidTr="007D4A39">
        <w:trPr>
          <w:trHeight w:val="315"/>
        </w:trPr>
        <w:tc>
          <w:tcPr>
            <w:tcW w:w="2131"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r>
      <w:tr w:rsidR="00F327A3"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018 MANUTENÇÃO</w:t>
            </w:r>
            <w:proofErr w:type="gramEnd"/>
            <w:r w:rsidRPr="00586D79">
              <w:rPr>
                <w:rFonts w:ascii="Calibri" w:hAnsi="Calibri"/>
                <w:b/>
                <w:bCs/>
                <w:color w:val="000000"/>
                <w:sz w:val="22"/>
                <w:szCs w:val="22"/>
              </w:rPr>
              <w:t xml:space="preserve"> DEPARTAMENTO DE EDUCAÇÃO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000 – Recursos</w:t>
            </w:r>
            <w:proofErr w:type="gramEnd"/>
            <w:r w:rsidRPr="00586D79">
              <w:rPr>
                <w:rFonts w:ascii="Calibri" w:hAnsi="Calibri"/>
                <w:b/>
                <w:bCs/>
                <w:color w:val="000000"/>
                <w:sz w:val="22"/>
                <w:szCs w:val="22"/>
              </w:rPr>
              <w:t xml:space="preserve"> Ordinários (Livres).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910</w:t>
            </w:r>
          </w:p>
        </w:tc>
      </w:tr>
      <w:tr w:rsidR="00F327A3" w:rsidRPr="00586D79" w:rsidTr="007D4A39">
        <w:trPr>
          <w:trHeight w:val="315"/>
        </w:trPr>
        <w:tc>
          <w:tcPr>
            <w:tcW w:w="2131"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r>
      <w:tr w:rsidR="00F327A3"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01</w:t>
            </w:r>
            <w:r>
              <w:rPr>
                <w:rFonts w:ascii="Calibri" w:hAnsi="Calibri"/>
                <w:b/>
                <w:bCs/>
                <w:color w:val="000000"/>
                <w:sz w:val="22"/>
                <w:szCs w:val="22"/>
              </w:rPr>
              <w:t>9</w:t>
            </w:r>
            <w:r w:rsidRPr="00586D79">
              <w:rPr>
                <w:rFonts w:ascii="Calibri" w:hAnsi="Calibri"/>
                <w:b/>
                <w:bCs/>
                <w:color w:val="000000"/>
                <w:sz w:val="22"/>
                <w:szCs w:val="22"/>
              </w:rPr>
              <w:t xml:space="preserve"> MANUTENÇÃO</w:t>
            </w:r>
            <w:proofErr w:type="gramEnd"/>
            <w:r w:rsidRPr="00586D79">
              <w:rPr>
                <w:rFonts w:ascii="Calibri" w:hAnsi="Calibri"/>
                <w:b/>
                <w:bCs/>
                <w:color w:val="000000"/>
                <w:sz w:val="22"/>
                <w:szCs w:val="22"/>
              </w:rPr>
              <w:t xml:space="preserve"> </w:t>
            </w:r>
            <w:r>
              <w:rPr>
                <w:rFonts w:ascii="Calibri" w:hAnsi="Calibri"/>
                <w:b/>
                <w:bCs/>
                <w:color w:val="000000"/>
                <w:sz w:val="22"/>
                <w:szCs w:val="22"/>
              </w:rPr>
              <w:t>MERENDA ESCOLAR - CRECHE</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000 – Recursos</w:t>
            </w:r>
            <w:proofErr w:type="gramEnd"/>
            <w:r w:rsidRPr="00586D79">
              <w:rPr>
                <w:rFonts w:ascii="Calibri" w:hAnsi="Calibri"/>
                <w:b/>
                <w:bCs/>
                <w:color w:val="000000"/>
                <w:sz w:val="22"/>
                <w:szCs w:val="22"/>
              </w:rPr>
              <w:t xml:space="preserve"> Ordinários (Livres).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9</w:t>
            </w:r>
            <w:r>
              <w:rPr>
                <w:rFonts w:ascii="Calibri" w:hAnsi="Calibri"/>
                <w:b/>
                <w:bCs/>
                <w:color w:val="000000"/>
                <w:sz w:val="22"/>
                <w:szCs w:val="22"/>
              </w:rPr>
              <w:t>50</w:t>
            </w:r>
          </w:p>
        </w:tc>
      </w:tr>
      <w:tr w:rsidR="00F327A3" w:rsidRPr="00586D79" w:rsidTr="007D4A39">
        <w:trPr>
          <w:trHeight w:val="315"/>
        </w:trPr>
        <w:tc>
          <w:tcPr>
            <w:tcW w:w="2131"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r>
      <w:tr w:rsidR="00F327A3"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02</w:t>
            </w:r>
            <w:r>
              <w:rPr>
                <w:rFonts w:ascii="Calibri" w:hAnsi="Calibri"/>
                <w:b/>
                <w:bCs/>
                <w:color w:val="000000"/>
                <w:sz w:val="22"/>
                <w:szCs w:val="22"/>
              </w:rPr>
              <w:t>6</w:t>
            </w:r>
            <w:r w:rsidRPr="00586D79">
              <w:rPr>
                <w:rFonts w:ascii="Calibri" w:hAnsi="Calibri"/>
                <w:b/>
                <w:bCs/>
                <w:color w:val="000000"/>
                <w:sz w:val="22"/>
                <w:szCs w:val="22"/>
              </w:rPr>
              <w:t xml:space="preserve"> MANUTENÇÃO</w:t>
            </w:r>
            <w:proofErr w:type="gramEnd"/>
            <w:r w:rsidRPr="00586D79">
              <w:rPr>
                <w:rFonts w:ascii="Calibri" w:hAnsi="Calibri"/>
                <w:b/>
                <w:bCs/>
                <w:color w:val="000000"/>
                <w:sz w:val="22"/>
                <w:szCs w:val="22"/>
              </w:rPr>
              <w:t xml:space="preserve"> </w:t>
            </w:r>
            <w:r>
              <w:rPr>
                <w:rFonts w:ascii="Calibri" w:hAnsi="Calibri"/>
                <w:b/>
                <w:bCs/>
                <w:color w:val="000000"/>
                <w:sz w:val="22"/>
                <w:szCs w:val="22"/>
              </w:rPr>
              <w:t>MERENDA ESCOLAR – REC FEDERAIS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Pr>
                <w:rFonts w:ascii="Calibri" w:hAnsi="Calibri"/>
                <w:b/>
                <w:bCs/>
                <w:color w:val="000000"/>
                <w:sz w:val="22"/>
                <w:szCs w:val="22"/>
              </w:rPr>
              <w:t>124 – Transferências Voluntárias Públicas Federais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Pr>
                <w:rFonts w:ascii="Calibri" w:hAnsi="Calibri"/>
                <w:b/>
                <w:bCs/>
                <w:color w:val="000000"/>
                <w:sz w:val="22"/>
                <w:szCs w:val="22"/>
              </w:rPr>
              <w:t>1230</w:t>
            </w:r>
          </w:p>
        </w:tc>
      </w:tr>
      <w:tr w:rsidR="00F327A3" w:rsidRPr="00586D79" w:rsidTr="007D4A39">
        <w:trPr>
          <w:trHeight w:val="315"/>
        </w:trPr>
        <w:tc>
          <w:tcPr>
            <w:tcW w:w="2131"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c>
          <w:tcPr>
            <w:tcW w:w="7382" w:type="dxa"/>
            <w:tcBorders>
              <w:top w:val="nil"/>
              <w:left w:val="nil"/>
              <w:bottom w:val="nil"/>
              <w:right w:val="nil"/>
            </w:tcBorders>
            <w:shd w:val="clear" w:color="auto" w:fill="auto"/>
            <w:noWrap/>
            <w:vAlign w:val="bottom"/>
            <w:hideMark/>
          </w:tcPr>
          <w:p w:rsidR="00F327A3" w:rsidRPr="00586D79" w:rsidRDefault="00F327A3" w:rsidP="007D4A39">
            <w:pPr>
              <w:rPr>
                <w:rFonts w:ascii="Calibri" w:hAnsi="Calibri"/>
                <w:b/>
                <w:bCs/>
                <w:color w:val="000000"/>
                <w:sz w:val="22"/>
                <w:szCs w:val="22"/>
              </w:rPr>
            </w:pPr>
          </w:p>
        </w:tc>
      </w:tr>
      <w:tr w:rsidR="00F327A3" w:rsidRPr="00586D79" w:rsidTr="007D4A39">
        <w:trPr>
          <w:trHeight w:val="315"/>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ORGÃO:</w:t>
            </w:r>
          </w:p>
        </w:tc>
        <w:tc>
          <w:tcPr>
            <w:tcW w:w="7382" w:type="dxa"/>
            <w:tcBorders>
              <w:top w:val="single" w:sz="8" w:space="0" w:color="auto"/>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06 SECRETARIA</w:t>
            </w:r>
            <w:proofErr w:type="gramEnd"/>
            <w:r w:rsidRPr="00586D79">
              <w:rPr>
                <w:rFonts w:ascii="Calibri" w:hAnsi="Calibri"/>
                <w:b/>
                <w:bCs/>
                <w:color w:val="000000"/>
                <w:sz w:val="22"/>
                <w:szCs w:val="22"/>
              </w:rPr>
              <w:t xml:space="preserve"> DE EDUCAÇÃO, CULTURA E ESPORTES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UNIDADE: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sidRPr="00586D79">
              <w:rPr>
                <w:rFonts w:ascii="Calibri" w:hAnsi="Calibri"/>
                <w:b/>
                <w:bCs/>
                <w:color w:val="000000"/>
                <w:sz w:val="22"/>
                <w:szCs w:val="22"/>
              </w:rPr>
              <w:t>002 DEPARTAMENTO</w:t>
            </w:r>
            <w:proofErr w:type="gramEnd"/>
            <w:r w:rsidRPr="00586D79">
              <w:rPr>
                <w:rFonts w:ascii="Calibri" w:hAnsi="Calibri"/>
                <w:b/>
                <w:bCs/>
                <w:color w:val="000000"/>
                <w:sz w:val="22"/>
                <w:szCs w:val="22"/>
              </w:rPr>
              <w:t xml:space="preserve"> DE EDUCAÇÃO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PROJETO/ATIVIDADE:</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12.361.1201.2-</w:t>
            </w:r>
            <w:proofErr w:type="gramStart"/>
            <w:r w:rsidRPr="00586D79">
              <w:rPr>
                <w:rFonts w:ascii="Calibri" w:hAnsi="Calibri"/>
                <w:b/>
                <w:bCs/>
                <w:color w:val="000000"/>
                <w:sz w:val="22"/>
                <w:szCs w:val="22"/>
              </w:rPr>
              <w:t>02</w:t>
            </w:r>
            <w:r>
              <w:rPr>
                <w:rFonts w:ascii="Calibri" w:hAnsi="Calibri"/>
                <w:b/>
                <w:bCs/>
                <w:color w:val="000000"/>
                <w:sz w:val="22"/>
                <w:szCs w:val="22"/>
              </w:rPr>
              <w:t>7</w:t>
            </w:r>
            <w:r w:rsidRPr="00586D79">
              <w:rPr>
                <w:rFonts w:ascii="Calibri" w:hAnsi="Calibri"/>
                <w:b/>
                <w:bCs/>
                <w:color w:val="000000"/>
                <w:sz w:val="22"/>
                <w:szCs w:val="22"/>
              </w:rPr>
              <w:t xml:space="preserve"> MANUTENÇÃO</w:t>
            </w:r>
            <w:proofErr w:type="gramEnd"/>
            <w:r w:rsidRPr="00586D79">
              <w:rPr>
                <w:rFonts w:ascii="Calibri" w:hAnsi="Calibri"/>
                <w:b/>
                <w:bCs/>
                <w:color w:val="000000"/>
                <w:sz w:val="22"/>
                <w:szCs w:val="22"/>
              </w:rPr>
              <w:t xml:space="preserve"> </w:t>
            </w:r>
            <w:r>
              <w:rPr>
                <w:rFonts w:ascii="Calibri" w:hAnsi="Calibri"/>
                <w:b/>
                <w:bCs/>
                <w:color w:val="000000"/>
                <w:sz w:val="22"/>
                <w:szCs w:val="22"/>
              </w:rPr>
              <w:t>MERENDA ESCOLAR – REC PRÓPRIOS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ELEMENTO: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3.3.90.30.00.00 - MATERIAL DE CONSUMO</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FONTE RECURSOS:</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proofErr w:type="gramStart"/>
            <w:r>
              <w:rPr>
                <w:rFonts w:ascii="Calibri" w:hAnsi="Calibri"/>
                <w:b/>
                <w:bCs/>
                <w:color w:val="000000"/>
                <w:sz w:val="22"/>
                <w:szCs w:val="22"/>
              </w:rPr>
              <w:t>000 – Recursos</w:t>
            </w:r>
            <w:proofErr w:type="gramEnd"/>
            <w:r>
              <w:rPr>
                <w:rFonts w:ascii="Calibri" w:hAnsi="Calibri"/>
                <w:b/>
                <w:bCs/>
                <w:color w:val="000000"/>
                <w:sz w:val="22"/>
                <w:szCs w:val="22"/>
              </w:rPr>
              <w:t xml:space="preserve"> Ordinários (Livres)</w:t>
            </w:r>
          </w:p>
        </w:tc>
      </w:tr>
      <w:tr w:rsidR="00F327A3" w:rsidRPr="00586D79" w:rsidTr="007D4A39">
        <w:trPr>
          <w:trHeight w:val="315"/>
        </w:trPr>
        <w:tc>
          <w:tcPr>
            <w:tcW w:w="2131" w:type="dxa"/>
            <w:tcBorders>
              <w:top w:val="nil"/>
              <w:left w:val="single" w:sz="8" w:space="0" w:color="auto"/>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sidRPr="00586D79">
              <w:rPr>
                <w:rFonts w:ascii="Calibri" w:hAnsi="Calibri"/>
                <w:b/>
                <w:bCs/>
                <w:color w:val="000000"/>
                <w:sz w:val="22"/>
                <w:szCs w:val="22"/>
              </w:rPr>
              <w:t>CÓDIGO REDUZIDO:</w:t>
            </w:r>
          </w:p>
        </w:tc>
        <w:tc>
          <w:tcPr>
            <w:tcW w:w="7382" w:type="dxa"/>
            <w:tcBorders>
              <w:top w:val="nil"/>
              <w:left w:val="nil"/>
              <w:bottom w:val="single" w:sz="8" w:space="0" w:color="auto"/>
              <w:right w:val="single" w:sz="8" w:space="0" w:color="auto"/>
            </w:tcBorders>
            <w:shd w:val="clear" w:color="auto" w:fill="auto"/>
            <w:noWrap/>
            <w:vAlign w:val="bottom"/>
            <w:hideMark/>
          </w:tcPr>
          <w:p w:rsidR="00F327A3" w:rsidRPr="00586D79" w:rsidRDefault="00F327A3" w:rsidP="007D4A39">
            <w:pPr>
              <w:rPr>
                <w:rFonts w:ascii="Calibri" w:hAnsi="Calibri"/>
                <w:b/>
                <w:bCs/>
                <w:color w:val="000000"/>
                <w:sz w:val="22"/>
                <w:szCs w:val="22"/>
              </w:rPr>
            </w:pPr>
            <w:r>
              <w:rPr>
                <w:rFonts w:ascii="Calibri" w:hAnsi="Calibri"/>
                <w:b/>
                <w:bCs/>
                <w:color w:val="000000"/>
                <w:sz w:val="22"/>
                <w:szCs w:val="22"/>
              </w:rPr>
              <w:t>1240</w:t>
            </w:r>
          </w:p>
        </w:tc>
      </w:tr>
    </w:tbl>
    <w:p w:rsidR="00F327A3" w:rsidRDefault="00F327A3" w:rsidP="000D10AD">
      <w:pPr>
        <w:jc w:val="both"/>
        <w:rPr>
          <w:b/>
          <w:bCs/>
        </w:rPr>
      </w:pPr>
    </w:p>
    <w:p w:rsidR="000D10AD" w:rsidRPr="00C1375C" w:rsidRDefault="000D10AD" w:rsidP="000D10AD">
      <w:pPr>
        <w:jc w:val="both"/>
        <w:rPr>
          <w:b/>
          <w:bCs/>
        </w:rPr>
      </w:pPr>
      <w:r w:rsidRPr="00C1375C">
        <w:rPr>
          <w:b/>
          <w:bCs/>
        </w:rPr>
        <w:t xml:space="preserve">CLÁUSULA NONA: </w:t>
      </w:r>
    </w:p>
    <w:p w:rsidR="000D10AD" w:rsidRPr="00C1375C" w:rsidRDefault="000D10AD" w:rsidP="000D10AD">
      <w:pPr>
        <w:jc w:val="both"/>
      </w:pPr>
      <w:r w:rsidRPr="00C1375C">
        <w:t xml:space="preserve">O CONTRATANTE, após receber os documentos descritos na cláusula quinta, alínea “b”, e conferência da regularidade dos mesmos, efetuará o seu pagamento no valor correspondente às entregas do mês anterior. </w:t>
      </w:r>
    </w:p>
    <w:p w:rsidR="000D10AD" w:rsidRPr="00C1375C" w:rsidRDefault="000D10AD" w:rsidP="000D10AD">
      <w:pPr>
        <w:jc w:val="both"/>
      </w:pPr>
      <w:r w:rsidRPr="00C1375C">
        <w:t>Não será efetuado qualquer pagamento ao CONTRATADO enquanto houver pendência em virtude de penalidade ou inadimplência contratual.</w:t>
      </w:r>
    </w:p>
    <w:p w:rsidR="000D10AD" w:rsidRPr="00C1375C" w:rsidRDefault="000D10AD" w:rsidP="000D10AD">
      <w:pPr>
        <w:jc w:val="both"/>
        <w:rPr>
          <w:b/>
          <w:bCs/>
        </w:rPr>
      </w:pPr>
    </w:p>
    <w:p w:rsidR="000D10AD" w:rsidRPr="00C1375C" w:rsidRDefault="000D10AD" w:rsidP="000D10AD">
      <w:pPr>
        <w:jc w:val="both"/>
        <w:rPr>
          <w:b/>
          <w:bCs/>
        </w:rPr>
      </w:pPr>
      <w:r w:rsidRPr="00C1375C">
        <w:rPr>
          <w:b/>
          <w:bCs/>
        </w:rPr>
        <w:t>CLÁUSULA DÉCIMA:</w:t>
      </w:r>
    </w:p>
    <w:p w:rsidR="000D10AD" w:rsidRPr="00C1375C" w:rsidRDefault="000D10AD" w:rsidP="000D10AD">
      <w:pPr>
        <w:tabs>
          <w:tab w:val="left" w:pos="7025"/>
        </w:tabs>
        <w:ind w:right="113"/>
        <w:jc w:val="both"/>
      </w:pPr>
      <w:r w:rsidRPr="00C1375C">
        <w:t xml:space="preserve">O CONTRATADO FORNECEDOR deverá guardar pelo prazo de 05 (cinco) anos, cópias das Notas Fiscais de Venda, ou congêneres, dos produtos participantes do Projeto de </w:t>
      </w:r>
      <w:r w:rsidRPr="00C1375C">
        <w:lastRenderedPageBreak/>
        <w:t>Venda de Gêneros Alimentícios da Agricultura Familiar para Alimentação Escolar, estando à disposição para comprovação.</w:t>
      </w:r>
    </w:p>
    <w:p w:rsidR="000D10AD" w:rsidRPr="00C1375C" w:rsidRDefault="000D10AD" w:rsidP="000D10AD">
      <w:pPr>
        <w:jc w:val="both"/>
        <w:rPr>
          <w:b/>
          <w:bCs/>
        </w:rPr>
      </w:pPr>
    </w:p>
    <w:p w:rsidR="000D10AD" w:rsidRPr="00C1375C" w:rsidRDefault="000D10AD" w:rsidP="000D10AD">
      <w:pPr>
        <w:jc w:val="both"/>
        <w:rPr>
          <w:b/>
          <w:bCs/>
        </w:rPr>
      </w:pPr>
      <w:r w:rsidRPr="00C1375C">
        <w:rPr>
          <w:b/>
          <w:bCs/>
        </w:rPr>
        <w:t>CLÁUSULA DÉCIMA PRIMEIRA:</w:t>
      </w:r>
    </w:p>
    <w:p w:rsidR="000D10AD" w:rsidRPr="00C1375C" w:rsidRDefault="000D10AD" w:rsidP="000D10AD">
      <w:pPr>
        <w:jc w:val="both"/>
      </w:pPr>
      <w:r w:rsidRPr="00C1375C">
        <w:t>É de exclusiva responsabilidade do CONTRATADO</w:t>
      </w:r>
      <w:r>
        <w:t>/</w:t>
      </w:r>
      <w:r w:rsidRPr="00C1375C">
        <w:t>FORNECEDOR o ressarcimento de danos causados ao CONTRATANTE ou a terceiros, decorrentes de sua culpa ou dolo na execução do contrato, não excluindo ou reduzindo esta responsabilidade à fiscalização.</w:t>
      </w:r>
    </w:p>
    <w:p w:rsidR="000D10AD" w:rsidRPr="00C1375C" w:rsidRDefault="000D10AD" w:rsidP="000D10AD">
      <w:pPr>
        <w:jc w:val="both"/>
        <w:rPr>
          <w:b/>
          <w:bCs/>
        </w:rPr>
      </w:pPr>
    </w:p>
    <w:p w:rsidR="000D10AD" w:rsidRPr="00C1375C" w:rsidRDefault="000D10AD" w:rsidP="000D10AD">
      <w:pPr>
        <w:jc w:val="both"/>
        <w:rPr>
          <w:b/>
          <w:bCs/>
        </w:rPr>
      </w:pPr>
      <w:r w:rsidRPr="00C1375C">
        <w:rPr>
          <w:b/>
          <w:bCs/>
        </w:rPr>
        <w:t>CLÁUSULA DÉCIMA PRIMEIRA SEGUNDA:</w:t>
      </w:r>
    </w:p>
    <w:p w:rsidR="000D10AD" w:rsidRPr="00C1375C" w:rsidRDefault="000D10AD" w:rsidP="000D10AD">
      <w:pPr>
        <w:jc w:val="both"/>
      </w:pPr>
      <w:r w:rsidRPr="00C1375C">
        <w:t>Em caso de inadimplência ou descumprimento das obrigações contraídas neste instrumento, a Contratada ficará sujeita às penalidades previstas:</w:t>
      </w:r>
    </w:p>
    <w:p w:rsidR="000D10AD" w:rsidRPr="00C1375C" w:rsidRDefault="000D10AD" w:rsidP="000D10AD">
      <w:pPr>
        <w:jc w:val="both"/>
      </w:pPr>
      <w:r w:rsidRPr="00C1375C">
        <w:t>12.1 -</w:t>
      </w:r>
      <w:r w:rsidRPr="00C1375C">
        <w:tab/>
        <w:t>Advertência.</w:t>
      </w:r>
    </w:p>
    <w:p w:rsidR="000D10AD" w:rsidRPr="00C1375C" w:rsidRDefault="000D10AD" w:rsidP="000D10AD">
      <w:pPr>
        <w:jc w:val="both"/>
      </w:pPr>
      <w:r w:rsidRPr="00C1375C">
        <w:t>12.2 -</w:t>
      </w:r>
      <w:r w:rsidRPr="00C1375C">
        <w:tab/>
        <w:t xml:space="preserve">Multas de: </w:t>
      </w:r>
    </w:p>
    <w:p w:rsidR="000D10AD" w:rsidRPr="00C1375C" w:rsidRDefault="000D10AD" w:rsidP="000D10AD">
      <w:pPr>
        <w:jc w:val="both"/>
      </w:pPr>
      <w:r w:rsidRPr="00C1375C">
        <w:t>a) 0,5% (meio ponto percentual) calculada sobre o valor total do contrato, por dia que exceder a data de entrega das mercadorias;</w:t>
      </w:r>
    </w:p>
    <w:p w:rsidR="000D10AD" w:rsidRPr="00C1375C" w:rsidRDefault="000D10AD" w:rsidP="000D10AD">
      <w:pPr>
        <w:jc w:val="both"/>
      </w:pPr>
      <w:r w:rsidRPr="00C1375C">
        <w:t>b) 5,0 % (cinco por cento) calculada sobre o valor total do contrato, no caso de descumprimento de qualquer cláusula contratual para a qual não esteja prevista multa especial ou, ainda, no caso de reincidência de atraso especificado no item anterior.</w:t>
      </w:r>
    </w:p>
    <w:p w:rsidR="000D10AD" w:rsidRPr="00C1375C" w:rsidRDefault="000D10AD" w:rsidP="000D10AD">
      <w:pPr>
        <w:jc w:val="both"/>
      </w:pPr>
      <w:r w:rsidRPr="00C1375C">
        <w:t>c) 10,0 % (dez por cento) calculada sobre o valor total do contrato, na hipótese de sua rescisão por motivo imputado à Contratada.</w:t>
      </w:r>
    </w:p>
    <w:p w:rsidR="000D10AD" w:rsidRPr="00C1375C" w:rsidRDefault="000D10AD" w:rsidP="000D10AD">
      <w:pPr>
        <w:jc w:val="both"/>
      </w:pPr>
      <w:r w:rsidRPr="00C1375C">
        <w:t>Em qualquer caso, garantir-se-á à Contratada a ampla defesa.</w:t>
      </w:r>
    </w:p>
    <w:p w:rsidR="000D10AD" w:rsidRPr="00C1375C" w:rsidRDefault="000D10AD" w:rsidP="000D10AD">
      <w:pPr>
        <w:jc w:val="both"/>
      </w:pPr>
    </w:p>
    <w:p w:rsidR="000D10AD" w:rsidRPr="00C1375C" w:rsidRDefault="000D10AD" w:rsidP="000D10AD">
      <w:pPr>
        <w:jc w:val="both"/>
        <w:rPr>
          <w:b/>
          <w:bCs/>
        </w:rPr>
      </w:pPr>
      <w:r w:rsidRPr="00C1375C">
        <w:rPr>
          <w:b/>
          <w:bCs/>
        </w:rPr>
        <w:t>CLÁUSULA DÉCIMA TERCEIRA:</w:t>
      </w:r>
    </w:p>
    <w:p w:rsidR="000D10AD" w:rsidRPr="00C1375C" w:rsidRDefault="000D10AD" w:rsidP="000D10AD">
      <w:pPr>
        <w:jc w:val="both"/>
      </w:pPr>
      <w:r w:rsidRPr="00C1375C">
        <w:t>A multa aplicada poderá ser descontada dos pagamentos eventualmente devidos pelo CONTRATADO FORNECEDOR ou, quando for o caso, cobrada judicialmente.</w:t>
      </w:r>
    </w:p>
    <w:p w:rsidR="000D10AD" w:rsidRPr="00C1375C" w:rsidRDefault="000D10AD" w:rsidP="000D10AD">
      <w:pPr>
        <w:jc w:val="both"/>
      </w:pPr>
    </w:p>
    <w:p w:rsidR="000D10AD" w:rsidRPr="00C1375C" w:rsidRDefault="000D10AD" w:rsidP="000D10AD">
      <w:pPr>
        <w:jc w:val="both"/>
        <w:rPr>
          <w:b/>
          <w:bCs/>
        </w:rPr>
      </w:pPr>
      <w:r w:rsidRPr="00C1375C">
        <w:rPr>
          <w:b/>
          <w:bCs/>
        </w:rPr>
        <w:t>CLÁUSULA DÉCIMA QUARTA:</w:t>
      </w:r>
    </w:p>
    <w:p w:rsidR="000D10AD" w:rsidRDefault="000D10AD" w:rsidP="000D10AD">
      <w:pPr>
        <w:jc w:val="both"/>
      </w:pPr>
      <w:r w:rsidRPr="00C1375C">
        <w:t>A fiscalização do presente contrato ficará a cargo da Contratante</w:t>
      </w:r>
      <w:r>
        <w:t xml:space="preserve"> e </w:t>
      </w:r>
      <w:r w:rsidRPr="00C1375C">
        <w:t>do Conselho de Alimentação Escolar</w:t>
      </w:r>
      <w:r>
        <w:t>.</w:t>
      </w:r>
    </w:p>
    <w:p w:rsidR="000D10AD" w:rsidRPr="00C1375C" w:rsidRDefault="000D10AD" w:rsidP="000D10AD">
      <w:pPr>
        <w:jc w:val="both"/>
      </w:pPr>
    </w:p>
    <w:p w:rsidR="000D10AD" w:rsidRPr="00C1375C" w:rsidRDefault="000D10AD" w:rsidP="000D10AD">
      <w:pPr>
        <w:jc w:val="both"/>
        <w:rPr>
          <w:b/>
          <w:bCs/>
        </w:rPr>
      </w:pPr>
      <w:r w:rsidRPr="00C1375C">
        <w:rPr>
          <w:b/>
          <w:bCs/>
        </w:rPr>
        <w:t>CLÁUSULA DÉCIMA QUINTA:</w:t>
      </w:r>
    </w:p>
    <w:p w:rsidR="000D10AD" w:rsidRPr="00C1375C" w:rsidRDefault="000D10AD" w:rsidP="000D10AD">
      <w:pPr>
        <w:jc w:val="both"/>
      </w:pPr>
      <w:r w:rsidRPr="00C1375C">
        <w:t xml:space="preserve">O presente contrato rege-se, ainda, pela chamada pública n.º </w:t>
      </w:r>
      <w:r w:rsidR="00F86B51">
        <w:t>002</w:t>
      </w:r>
      <w:r>
        <w:t>/201</w:t>
      </w:r>
      <w:r w:rsidR="0016735B">
        <w:t>5</w:t>
      </w:r>
      <w:r>
        <w:t>,</w:t>
      </w:r>
      <w:r w:rsidRPr="00C1375C">
        <w:t xml:space="preserve"> pela</w:t>
      </w:r>
      <w:r w:rsidR="00F31E1F">
        <w:t>s</w:t>
      </w:r>
      <w:r w:rsidRPr="00C1375C">
        <w:t xml:space="preserve"> </w:t>
      </w:r>
      <w:r w:rsidR="00F31E1F" w:rsidRPr="00F31E1F">
        <w:t>Resoluções nº. 26/2013 e 04/2015</w:t>
      </w:r>
      <w:r w:rsidR="00F31E1F">
        <w:t xml:space="preserve"> do FNDE</w:t>
      </w:r>
      <w:r w:rsidRPr="00C1375C">
        <w:t xml:space="preserve">, pela Lei n.º 11.947, de 16/06/2009, Decreto n.º 45085/2009 e Resolução SEE n.º 2.245/2012, em todos os seus termos, a qual será aplicada, também, onde o contrato for omisso. </w:t>
      </w:r>
    </w:p>
    <w:p w:rsidR="000D10AD" w:rsidRPr="00C1375C" w:rsidRDefault="000D10AD" w:rsidP="000D10AD">
      <w:pPr>
        <w:jc w:val="both"/>
        <w:rPr>
          <w:b/>
          <w:bCs/>
        </w:rPr>
      </w:pPr>
    </w:p>
    <w:p w:rsidR="000D10AD" w:rsidRPr="00C1375C" w:rsidRDefault="000D10AD" w:rsidP="000D10AD">
      <w:pPr>
        <w:jc w:val="both"/>
      </w:pPr>
      <w:r w:rsidRPr="00C1375C">
        <w:rPr>
          <w:b/>
          <w:bCs/>
        </w:rPr>
        <w:t>CLÁUSULA DÉCIMA SEXTA:</w:t>
      </w:r>
      <w:r w:rsidRPr="00C1375C">
        <w:t xml:space="preserve"> </w:t>
      </w:r>
    </w:p>
    <w:p w:rsidR="000D10AD" w:rsidRPr="00C1375C" w:rsidRDefault="000D10AD" w:rsidP="000D10AD">
      <w:pPr>
        <w:jc w:val="both"/>
      </w:pPr>
      <w:r w:rsidRPr="00C1375C">
        <w:t>Este Contrato poderá ser aditado a qualquer tempo, mediante acordo formal entre as partes, resguardada as suas condições essenciais.</w:t>
      </w:r>
    </w:p>
    <w:p w:rsidR="000D10AD" w:rsidRPr="00C1375C" w:rsidRDefault="000D10AD" w:rsidP="000D10AD">
      <w:pPr>
        <w:ind w:firstLine="709"/>
        <w:jc w:val="both"/>
        <w:rPr>
          <w:b/>
          <w:bCs/>
        </w:rPr>
      </w:pPr>
    </w:p>
    <w:p w:rsidR="000D10AD" w:rsidRPr="00C1375C" w:rsidRDefault="000D10AD" w:rsidP="000D10AD">
      <w:pPr>
        <w:ind w:right="113"/>
        <w:jc w:val="both"/>
      </w:pPr>
      <w:r w:rsidRPr="00C1375C">
        <w:rPr>
          <w:b/>
          <w:bCs/>
        </w:rPr>
        <w:t>CLÁUSULA DÉCIMA SÉTIMA:</w:t>
      </w:r>
    </w:p>
    <w:p w:rsidR="000D10AD" w:rsidRPr="00C1375C" w:rsidRDefault="000D10AD" w:rsidP="000D10AD">
      <w:pPr>
        <w:jc w:val="both"/>
      </w:pPr>
      <w:r w:rsidRPr="00C1375C">
        <w:t>As comunicações com origem neste contrato deverão ser formais e expressas, por meio de carta, que somente terá validade se enviada mediante registro de recebimento, por fax, transmitido pelas partes.</w:t>
      </w:r>
    </w:p>
    <w:p w:rsidR="000D10AD" w:rsidRPr="00C1375C" w:rsidRDefault="000D10AD" w:rsidP="000D10AD">
      <w:pPr>
        <w:jc w:val="both"/>
      </w:pPr>
    </w:p>
    <w:p w:rsidR="000D10AD" w:rsidRPr="00515477" w:rsidRDefault="000D10AD" w:rsidP="000D10AD">
      <w:pPr>
        <w:pStyle w:val="Ttulo2"/>
        <w:ind w:right="111"/>
        <w:jc w:val="both"/>
        <w:rPr>
          <w:b/>
          <w:i w:val="0"/>
          <w:sz w:val="24"/>
        </w:rPr>
      </w:pPr>
      <w:r w:rsidRPr="00515477">
        <w:rPr>
          <w:b/>
          <w:i w:val="0"/>
          <w:sz w:val="24"/>
        </w:rPr>
        <w:lastRenderedPageBreak/>
        <w:t>CLÁUSULA DÉCIMA OITAVA:</w:t>
      </w:r>
    </w:p>
    <w:p w:rsidR="000D10AD" w:rsidRPr="00C1375C" w:rsidRDefault="000D10AD" w:rsidP="000D10AD">
      <w:pPr>
        <w:jc w:val="both"/>
      </w:pPr>
      <w:r w:rsidRPr="00C1375C">
        <w:t>Este Contrato, desde que observada à formalização preliminar à sua efetivação, por carta, consoante Cláusula Dezesseis, poderá ser rescindido, de pleno direito, independentemente de notificação ou interpelação judicial ou extrajudicial, nos seguintes casos:</w:t>
      </w:r>
    </w:p>
    <w:p w:rsidR="000D10AD" w:rsidRPr="00C1375C" w:rsidRDefault="000D10AD" w:rsidP="000D10AD">
      <w:pPr>
        <w:tabs>
          <w:tab w:val="left" w:pos="142"/>
          <w:tab w:val="left" w:pos="284"/>
          <w:tab w:val="left" w:pos="10328"/>
        </w:tabs>
        <w:ind w:right="113"/>
        <w:jc w:val="both"/>
      </w:pPr>
      <w:r w:rsidRPr="00C1375C">
        <w:t>I.</w:t>
      </w:r>
      <w:r w:rsidRPr="00C1375C">
        <w:tab/>
        <w:t>por acordo entre as partes;</w:t>
      </w:r>
    </w:p>
    <w:p w:rsidR="000D10AD" w:rsidRPr="00C1375C" w:rsidRDefault="000D10AD" w:rsidP="000D10AD">
      <w:pPr>
        <w:jc w:val="both"/>
      </w:pPr>
      <w:r w:rsidRPr="00C1375C">
        <w:t xml:space="preserve">II. </w:t>
      </w:r>
      <w:proofErr w:type="gramStart"/>
      <w:r w:rsidRPr="00C1375C">
        <w:t>pela</w:t>
      </w:r>
      <w:proofErr w:type="gramEnd"/>
      <w:r w:rsidRPr="00C1375C">
        <w:t xml:space="preserve"> inobservância de qualquer de suas condições;</w:t>
      </w:r>
    </w:p>
    <w:p w:rsidR="000D10AD" w:rsidRPr="00C1375C" w:rsidRDefault="000D10AD" w:rsidP="000D10AD">
      <w:pPr>
        <w:jc w:val="both"/>
      </w:pPr>
      <w:r w:rsidRPr="00C1375C">
        <w:t xml:space="preserve">III. </w:t>
      </w:r>
      <w:proofErr w:type="gramStart"/>
      <w:r w:rsidRPr="00C1375C">
        <w:t>qualquer</w:t>
      </w:r>
      <w:proofErr w:type="gramEnd"/>
      <w:r w:rsidRPr="00C1375C">
        <w:t xml:space="preserve"> dos motivos previstos em lei.</w:t>
      </w:r>
    </w:p>
    <w:p w:rsidR="000D10AD" w:rsidRPr="00C1375C" w:rsidRDefault="000D10AD" w:rsidP="000D10AD">
      <w:pPr>
        <w:ind w:left="283"/>
        <w:jc w:val="both"/>
      </w:pPr>
    </w:p>
    <w:p w:rsidR="000D10AD" w:rsidRPr="00C1375C" w:rsidRDefault="000D10AD" w:rsidP="000D10AD">
      <w:pPr>
        <w:jc w:val="both"/>
        <w:rPr>
          <w:b/>
          <w:bCs/>
        </w:rPr>
      </w:pPr>
      <w:r w:rsidRPr="00C1375C">
        <w:rPr>
          <w:b/>
          <w:bCs/>
        </w:rPr>
        <w:t>CLÁUSULA DÉCIMA NONA:</w:t>
      </w:r>
    </w:p>
    <w:p w:rsidR="000D10AD" w:rsidRPr="00C1375C" w:rsidRDefault="000D10AD" w:rsidP="000D10AD">
      <w:pPr>
        <w:jc w:val="both"/>
      </w:pPr>
      <w:r w:rsidRPr="00C1375C">
        <w:t xml:space="preserve">O presente contrato vigorará da sua assinatura até a entrega total dos produtos adquiridos ou até </w:t>
      </w:r>
      <w:r w:rsidR="0016735B">
        <w:t>31 de dezembro de 2015.</w:t>
      </w:r>
    </w:p>
    <w:p w:rsidR="000D10AD" w:rsidRPr="00C1375C" w:rsidRDefault="000D10AD" w:rsidP="000D10AD">
      <w:pPr>
        <w:tabs>
          <w:tab w:val="left" w:pos="8528"/>
        </w:tabs>
        <w:ind w:right="113"/>
        <w:jc w:val="both"/>
      </w:pPr>
    </w:p>
    <w:p w:rsidR="000D10AD" w:rsidRPr="00C1375C" w:rsidRDefault="000D10AD" w:rsidP="000D10AD">
      <w:pPr>
        <w:jc w:val="both"/>
        <w:rPr>
          <w:b/>
          <w:bCs/>
        </w:rPr>
      </w:pPr>
      <w:r w:rsidRPr="00C1375C">
        <w:rPr>
          <w:b/>
          <w:bCs/>
        </w:rPr>
        <w:t>CLÁUSULA VIGÉSIMA:</w:t>
      </w:r>
    </w:p>
    <w:p w:rsidR="000D10AD" w:rsidRPr="00C1375C" w:rsidRDefault="000D10AD" w:rsidP="000D10AD">
      <w:pPr>
        <w:jc w:val="both"/>
      </w:pPr>
      <w:r w:rsidRPr="00C1375C">
        <w:t xml:space="preserve">Para a solução das questões decorrentes deste contrato elege-se o foro de </w:t>
      </w:r>
      <w:r w:rsidR="00DE1C0A">
        <w:t>Diamante do Sul - PR</w:t>
      </w:r>
      <w:r>
        <w:t xml:space="preserve">, </w:t>
      </w:r>
      <w:r w:rsidRPr="00C1375C">
        <w:t>renunciando as partes a qualquer outro por mais privilegiado que seja.</w:t>
      </w:r>
    </w:p>
    <w:p w:rsidR="000D10AD" w:rsidRPr="00C1375C" w:rsidRDefault="000D10AD" w:rsidP="000D10AD">
      <w:pPr>
        <w:jc w:val="both"/>
      </w:pPr>
    </w:p>
    <w:p w:rsidR="000D10AD" w:rsidRPr="00C1375C" w:rsidRDefault="000D10AD" w:rsidP="000D10AD">
      <w:pPr>
        <w:jc w:val="both"/>
      </w:pPr>
      <w:r w:rsidRPr="00C1375C">
        <w:t>E, por estarem assim, justos e contratados, assinam o presente instrumento em três vias de igual teor e forma, na presença de duas testemunhas.</w:t>
      </w:r>
    </w:p>
    <w:p w:rsidR="000D10AD" w:rsidRPr="00C1375C" w:rsidRDefault="000D10AD" w:rsidP="000D10AD">
      <w:pPr>
        <w:jc w:val="both"/>
      </w:pPr>
    </w:p>
    <w:p w:rsidR="000D10AD" w:rsidRPr="00C1375C" w:rsidRDefault="000D10AD" w:rsidP="000D10AD">
      <w:pPr>
        <w:jc w:val="both"/>
      </w:pPr>
      <w:r w:rsidRPr="00C1375C">
        <w:t>____________________ (mun</w:t>
      </w:r>
      <w:r w:rsidR="00F315E2">
        <w:t xml:space="preserve">icípio), ____de________ </w:t>
      </w:r>
      <w:proofErr w:type="spellStart"/>
      <w:r w:rsidR="00F315E2">
        <w:t>de</w:t>
      </w:r>
      <w:proofErr w:type="spellEnd"/>
      <w:r w:rsidR="00F315E2">
        <w:t xml:space="preserve"> 2015.</w:t>
      </w:r>
    </w:p>
    <w:p w:rsidR="000D10AD" w:rsidRPr="00C1375C" w:rsidRDefault="000D10AD" w:rsidP="000D10AD">
      <w:pPr>
        <w:jc w:val="both"/>
      </w:pPr>
    </w:p>
    <w:tbl>
      <w:tblPr>
        <w:tblW w:w="9179" w:type="dxa"/>
        <w:tblLayout w:type="fixed"/>
        <w:tblCellMar>
          <w:left w:w="10" w:type="dxa"/>
          <w:right w:w="10" w:type="dxa"/>
        </w:tblCellMar>
        <w:tblLook w:val="0000" w:firstRow="0" w:lastRow="0" w:firstColumn="0" w:lastColumn="0" w:noHBand="0" w:noVBand="0"/>
      </w:tblPr>
      <w:tblGrid>
        <w:gridCol w:w="9179"/>
      </w:tblGrid>
      <w:tr w:rsidR="000D10AD" w:rsidRPr="00C1375C" w:rsidTr="00260555">
        <w:trPr>
          <w:trHeight w:val="193"/>
        </w:trPr>
        <w:tc>
          <w:tcPr>
            <w:tcW w:w="6265" w:type="dxa"/>
            <w:tcBorders>
              <w:top w:val="nil"/>
              <w:left w:val="nil"/>
              <w:bottom w:val="nil"/>
              <w:right w:val="nil"/>
            </w:tcBorders>
          </w:tcPr>
          <w:p w:rsidR="000D10AD" w:rsidRPr="00C1375C" w:rsidRDefault="000D10AD" w:rsidP="00260555"/>
          <w:p w:rsidR="000D10AD" w:rsidRPr="00C1375C" w:rsidRDefault="000D10AD" w:rsidP="00260555">
            <w:pPr>
              <w:ind w:left="-2735"/>
            </w:pPr>
            <w:r w:rsidRPr="00C1375C">
              <w:t>____________________________________________________________________</w:t>
            </w:r>
          </w:p>
          <w:p w:rsidR="000D10AD" w:rsidRPr="00C1375C" w:rsidRDefault="000D10AD" w:rsidP="00260555">
            <w:r w:rsidRPr="00C1375C">
              <w:t>CONTRATANTE</w:t>
            </w:r>
          </w:p>
        </w:tc>
      </w:tr>
      <w:tr w:rsidR="000D10AD" w:rsidRPr="00C1375C" w:rsidTr="00260555">
        <w:trPr>
          <w:trHeight w:val="193"/>
        </w:trPr>
        <w:tc>
          <w:tcPr>
            <w:tcW w:w="6265" w:type="dxa"/>
            <w:tcBorders>
              <w:top w:val="nil"/>
              <w:left w:val="nil"/>
              <w:bottom w:val="nil"/>
              <w:right w:val="nil"/>
            </w:tcBorders>
          </w:tcPr>
          <w:p w:rsidR="000D10AD" w:rsidRPr="00C1375C" w:rsidRDefault="000D10AD" w:rsidP="00260555">
            <w:r w:rsidRPr="00C1375C">
              <w:t>______________________________________________</w:t>
            </w:r>
          </w:p>
          <w:p w:rsidR="000D10AD" w:rsidRPr="00C1375C" w:rsidRDefault="000D10AD" w:rsidP="00260555">
            <w:r w:rsidRPr="00C1375C">
              <w:t>CONTRATADO (no caso de Grupo Formal)</w:t>
            </w:r>
          </w:p>
        </w:tc>
      </w:tr>
    </w:tbl>
    <w:p w:rsidR="000D10AD" w:rsidRPr="00C1375C" w:rsidRDefault="000D10AD" w:rsidP="000D10AD">
      <w:pPr>
        <w:jc w:val="both"/>
      </w:pPr>
    </w:p>
    <w:p w:rsidR="000D10AD" w:rsidRPr="00C1375C" w:rsidRDefault="000D10AD" w:rsidP="000D10AD">
      <w:pPr>
        <w:jc w:val="both"/>
      </w:pPr>
      <w:r w:rsidRPr="00C1375C">
        <w:t>________________________________________________</w:t>
      </w:r>
    </w:p>
    <w:p w:rsidR="000D10AD" w:rsidRPr="00C1375C" w:rsidRDefault="000D10AD" w:rsidP="000D10AD">
      <w:pPr>
        <w:jc w:val="both"/>
      </w:pPr>
      <w:r w:rsidRPr="00C1375C">
        <w:t>Agricultores Familiares (no caso de Grupo Informal)</w:t>
      </w:r>
    </w:p>
    <w:p w:rsidR="000D10AD" w:rsidRPr="00C1375C" w:rsidRDefault="000D10AD" w:rsidP="000D10AD">
      <w:pPr>
        <w:jc w:val="both"/>
      </w:pPr>
    </w:p>
    <w:p w:rsidR="000D10AD" w:rsidRPr="00C1375C" w:rsidRDefault="000D10AD" w:rsidP="000D10AD">
      <w:pPr>
        <w:jc w:val="both"/>
      </w:pPr>
      <w:r w:rsidRPr="00C1375C">
        <w:t>TESTEMUNHAS:</w:t>
      </w:r>
    </w:p>
    <w:p w:rsidR="000D10AD" w:rsidRPr="00C1375C" w:rsidRDefault="000D10AD" w:rsidP="000D10AD">
      <w:pPr>
        <w:jc w:val="both"/>
      </w:pPr>
      <w:r w:rsidRPr="00C1375C">
        <w:t>1. ___________________________________________________</w:t>
      </w:r>
    </w:p>
    <w:p w:rsidR="000D10AD" w:rsidRPr="00C1375C" w:rsidRDefault="000D10AD" w:rsidP="000D10AD">
      <w:pPr>
        <w:jc w:val="both"/>
      </w:pPr>
      <w:r w:rsidRPr="00C1375C">
        <w:t>2.____________________________________________________</w:t>
      </w:r>
    </w:p>
    <w:p w:rsidR="000D10AD" w:rsidRPr="009225C5" w:rsidRDefault="000D10AD" w:rsidP="000D10AD">
      <w:pPr>
        <w:pStyle w:val="Default"/>
        <w:spacing w:before="100" w:beforeAutospacing="1" w:after="100" w:afterAutospacing="1" w:line="276" w:lineRule="auto"/>
        <w:jc w:val="both"/>
        <w:rPr>
          <w:rFonts w:ascii="Arial" w:hAnsi="Arial" w:cs="Arial"/>
          <w:b/>
          <w:color w:val="auto"/>
          <w:sz w:val="20"/>
          <w:szCs w:val="20"/>
        </w:rPr>
      </w:pPr>
    </w:p>
    <w:p w:rsidR="000D10AD" w:rsidRPr="009225C5" w:rsidRDefault="000D10AD" w:rsidP="000D10AD">
      <w:pPr>
        <w:pStyle w:val="Default"/>
        <w:spacing w:before="100" w:beforeAutospacing="1" w:after="100" w:afterAutospacing="1" w:line="276" w:lineRule="auto"/>
        <w:jc w:val="both"/>
        <w:rPr>
          <w:rFonts w:ascii="Arial" w:hAnsi="Arial" w:cs="Arial"/>
          <w:b/>
          <w:color w:val="auto"/>
          <w:sz w:val="20"/>
          <w:szCs w:val="20"/>
        </w:rPr>
      </w:pPr>
    </w:p>
    <w:p w:rsidR="000D10AD" w:rsidRDefault="000D10AD" w:rsidP="000D10AD">
      <w:pPr>
        <w:pStyle w:val="Default"/>
        <w:spacing w:before="100" w:beforeAutospacing="1" w:after="100" w:afterAutospacing="1" w:line="276" w:lineRule="auto"/>
        <w:jc w:val="both"/>
        <w:rPr>
          <w:rFonts w:ascii="Arial" w:hAnsi="Arial" w:cs="Arial"/>
          <w:b/>
          <w:color w:val="auto"/>
          <w:sz w:val="20"/>
          <w:szCs w:val="20"/>
        </w:rPr>
      </w:pPr>
    </w:p>
    <w:p w:rsidR="00515477" w:rsidRDefault="00515477" w:rsidP="00A9793B">
      <w:pPr>
        <w:pStyle w:val="Ttulo"/>
        <w:spacing w:line="312" w:lineRule="auto"/>
        <w:jc w:val="both"/>
        <w:rPr>
          <w:b w:val="0"/>
          <w:szCs w:val="24"/>
        </w:rPr>
      </w:pPr>
    </w:p>
    <w:sectPr w:rsidR="00515477" w:rsidSect="000D10AD">
      <w:pgSz w:w="11907" w:h="16840" w:code="9"/>
      <w:pgMar w:top="1418" w:right="1418" w:bottom="902"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F6" w:rsidRDefault="005D23F6">
      <w:r>
        <w:separator/>
      </w:r>
    </w:p>
  </w:endnote>
  <w:endnote w:type="continuationSeparator" w:id="0">
    <w:p w:rsidR="005D23F6" w:rsidRDefault="005D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39" w:rsidRDefault="007D4A39" w:rsidP="00037A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4A39" w:rsidRDefault="007D4A39" w:rsidP="00D1771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F6" w:rsidRDefault="005D23F6">
      <w:r>
        <w:separator/>
      </w:r>
    </w:p>
  </w:footnote>
  <w:footnote w:type="continuationSeparator" w:id="0">
    <w:p w:rsidR="005D23F6" w:rsidRDefault="005D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4" w:type="dxa"/>
      <w:tblLayout w:type="fixed"/>
      <w:tblLook w:val="04A0" w:firstRow="1" w:lastRow="0" w:firstColumn="1" w:lastColumn="0" w:noHBand="0" w:noVBand="1"/>
    </w:tblPr>
    <w:tblGrid>
      <w:gridCol w:w="7054"/>
      <w:gridCol w:w="2760"/>
    </w:tblGrid>
    <w:tr w:rsidR="007D4A39" w:rsidRPr="000C4752" w:rsidTr="00A33F1C">
      <w:tc>
        <w:tcPr>
          <w:tcW w:w="7054" w:type="dxa"/>
          <w:shd w:val="clear" w:color="auto" w:fill="auto"/>
        </w:tcPr>
        <w:p w:rsidR="007D4A39" w:rsidRPr="000C4752" w:rsidRDefault="007D4A39" w:rsidP="00967C71">
          <w:pPr>
            <w:pStyle w:val="Cabealho"/>
            <w:ind w:left="-993"/>
            <w:jc w:val="right"/>
            <w:rPr>
              <w:rFonts w:ascii="Verdana" w:hAnsi="Verdana"/>
              <w:b/>
              <w:bCs/>
              <w:sz w:val="22"/>
            </w:rPr>
          </w:pPr>
          <w:r>
            <w:rPr>
              <w:noProof/>
            </w:rPr>
            <w:drawing>
              <wp:inline distT="0" distB="0" distL="0" distR="0" wp14:anchorId="6291D8D4" wp14:editId="103824F2">
                <wp:extent cx="5193030" cy="1016635"/>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3030" cy="1016635"/>
                        </a:xfrm>
                        <a:prstGeom prst="rect">
                          <a:avLst/>
                        </a:prstGeom>
                        <a:noFill/>
                        <a:ln>
                          <a:noFill/>
                        </a:ln>
                      </pic:spPr>
                    </pic:pic>
                  </a:graphicData>
                </a:graphic>
              </wp:inline>
            </w:drawing>
          </w:r>
        </w:p>
      </w:tc>
      <w:tc>
        <w:tcPr>
          <w:tcW w:w="2760" w:type="dxa"/>
          <w:shd w:val="clear" w:color="auto" w:fill="auto"/>
        </w:tcPr>
        <w:p w:rsidR="007D4A39" w:rsidRPr="000C4752" w:rsidRDefault="007D4A39" w:rsidP="00967C71">
          <w:pPr>
            <w:pStyle w:val="Cabealho"/>
            <w:jc w:val="right"/>
            <w:rPr>
              <w:rFonts w:ascii="Verdana" w:hAnsi="Verdana"/>
              <w:b/>
              <w:bCs/>
              <w:sz w:val="22"/>
            </w:rPr>
          </w:pPr>
          <w:r>
            <w:object w:dxaOrig="288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5pt" o:ole="">
                <v:imagedata r:id="rId2" o:title=""/>
              </v:shape>
              <o:OLEObject Type="Embed" ProgID="PBrush" ShapeID="_x0000_i1025" DrawAspect="Content" ObjectID="_1499695051" r:id="rId3"/>
            </w:object>
          </w:r>
        </w:p>
      </w:tc>
    </w:tr>
  </w:tbl>
  <w:p w:rsidR="007D4A39" w:rsidRPr="00DE1C0A" w:rsidRDefault="007D4A39" w:rsidP="00DE1C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5721C2F"/>
    <w:multiLevelType w:val="singleLevel"/>
    <w:tmpl w:val="47A054BA"/>
    <w:lvl w:ilvl="0">
      <w:start w:val="1"/>
      <w:numFmt w:val="lowerLetter"/>
      <w:lvlText w:val="%1)"/>
      <w:legacy w:legacy="1" w:legacySpace="0" w:legacyIndent="283"/>
      <w:lvlJc w:val="left"/>
      <w:pPr>
        <w:ind w:left="283" w:hanging="283"/>
      </w:pPr>
    </w:lvl>
  </w:abstractNum>
  <w:abstractNum w:abstractNumId="4">
    <w:nsid w:val="1D83605D"/>
    <w:multiLevelType w:val="hybridMultilevel"/>
    <w:tmpl w:val="EC366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B3753E"/>
    <w:multiLevelType w:val="hybridMultilevel"/>
    <w:tmpl w:val="4F98EC80"/>
    <w:lvl w:ilvl="0" w:tplc="04160017">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D22F25"/>
    <w:multiLevelType w:val="hybridMultilevel"/>
    <w:tmpl w:val="7376E9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EE664D7"/>
    <w:multiLevelType w:val="hybridMultilevel"/>
    <w:tmpl w:val="13E0B48A"/>
    <w:lvl w:ilvl="0" w:tplc="04160017">
      <w:start w:val="9"/>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5801B23"/>
    <w:multiLevelType w:val="hybridMultilevel"/>
    <w:tmpl w:val="A81601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EE5259"/>
    <w:multiLevelType w:val="hybridMultilevel"/>
    <w:tmpl w:val="52ECAE0A"/>
    <w:lvl w:ilvl="0" w:tplc="04160001">
      <w:start w:val="1"/>
      <w:numFmt w:val="bullet"/>
      <w:lvlText w:val=""/>
      <w:lvlJc w:val="left"/>
      <w:pPr>
        <w:tabs>
          <w:tab w:val="num" w:pos="644"/>
        </w:tabs>
        <w:ind w:left="644" w:hanging="360"/>
      </w:pPr>
      <w:rPr>
        <w:rFonts w:ascii="Symbol" w:hAnsi="Symbol" w:hint="default"/>
      </w:rPr>
    </w:lvl>
    <w:lvl w:ilvl="1" w:tplc="E41ED108">
      <w:start w:val="3"/>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F1432AE"/>
    <w:multiLevelType w:val="multilevel"/>
    <w:tmpl w:val="D0526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Zero"/>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Zero"/>
      <w:lvlText w:val="%1.%2.%3.%4.%5.%6.%7.%8.%9"/>
      <w:lvlJc w:val="left"/>
      <w:pPr>
        <w:tabs>
          <w:tab w:val="num" w:pos="4680"/>
        </w:tabs>
        <w:ind w:left="4680" w:hanging="1800"/>
      </w:pPr>
      <w:rPr>
        <w:rFonts w:hint="default"/>
      </w:rPr>
    </w:lvl>
  </w:abstractNum>
  <w:abstractNum w:abstractNumId="11">
    <w:nsid w:val="488E2C46"/>
    <w:multiLevelType w:val="hybridMultilevel"/>
    <w:tmpl w:val="6700C098"/>
    <w:lvl w:ilvl="0" w:tplc="0416000F">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2F80B584">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0E47CF4"/>
    <w:multiLevelType w:val="hybridMultilevel"/>
    <w:tmpl w:val="F118B70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3">
    <w:nsid w:val="6DE8334C"/>
    <w:multiLevelType w:val="hybridMultilevel"/>
    <w:tmpl w:val="468CD24E"/>
    <w:lvl w:ilvl="0" w:tplc="0416000F">
      <w:start w:val="6"/>
      <w:numFmt w:val="decimal"/>
      <w:lvlText w:val="%1."/>
      <w:lvlJc w:val="left"/>
      <w:pPr>
        <w:tabs>
          <w:tab w:val="num" w:pos="720"/>
        </w:tabs>
        <w:ind w:left="720" w:hanging="360"/>
      </w:pPr>
      <w:rPr>
        <w:rFonts w:hint="default"/>
      </w:rPr>
    </w:lvl>
    <w:lvl w:ilvl="1" w:tplc="04160019">
      <w:start w:val="1"/>
      <w:numFmt w:val="lowerLetter"/>
      <w:lvlText w:val="%2."/>
      <w:lvlJc w:val="left"/>
      <w:pPr>
        <w:tabs>
          <w:tab w:val="num" w:pos="360"/>
        </w:tabs>
        <w:ind w:left="36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2"/>
  </w:num>
  <w:num w:numId="5">
    <w:abstractNumId w:val="10"/>
  </w:num>
  <w:num w:numId="6">
    <w:abstractNumId w:val="11"/>
  </w:num>
  <w:num w:numId="7">
    <w:abstractNumId w:val="13"/>
  </w:num>
  <w:num w:numId="8">
    <w:abstractNumId w:val="3"/>
  </w:num>
  <w:num w:numId="9">
    <w:abstractNumId w:val="4"/>
  </w:num>
  <w:num w:numId="10">
    <w:abstractNumId w:val="7"/>
  </w:num>
  <w:num w:numId="11">
    <w:abstractNumId w:val="5"/>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BB"/>
    <w:rsid w:val="00016A1A"/>
    <w:rsid w:val="00020414"/>
    <w:rsid w:val="00023609"/>
    <w:rsid w:val="000248CD"/>
    <w:rsid w:val="00025AF6"/>
    <w:rsid w:val="00026B6D"/>
    <w:rsid w:val="00026C9B"/>
    <w:rsid w:val="0003245F"/>
    <w:rsid w:val="00033913"/>
    <w:rsid w:val="000357BC"/>
    <w:rsid w:val="000360C4"/>
    <w:rsid w:val="0003790B"/>
    <w:rsid w:val="00037A84"/>
    <w:rsid w:val="00042AD1"/>
    <w:rsid w:val="00044E9D"/>
    <w:rsid w:val="000458D3"/>
    <w:rsid w:val="00046FC5"/>
    <w:rsid w:val="00047C2F"/>
    <w:rsid w:val="00050293"/>
    <w:rsid w:val="00052C12"/>
    <w:rsid w:val="00054E03"/>
    <w:rsid w:val="000572B7"/>
    <w:rsid w:val="00060392"/>
    <w:rsid w:val="00060BAF"/>
    <w:rsid w:val="00061414"/>
    <w:rsid w:val="00061B69"/>
    <w:rsid w:val="00062399"/>
    <w:rsid w:val="0006368B"/>
    <w:rsid w:val="00063A3C"/>
    <w:rsid w:val="00063B11"/>
    <w:rsid w:val="000667C6"/>
    <w:rsid w:val="0007083E"/>
    <w:rsid w:val="000717B0"/>
    <w:rsid w:val="000749F6"/>
    <w:rsid w:val="000772F4"/>
    <w:rsid w:val="0008055A"/>
    <w:rsid w:val="00083376"/>
    <w:rsid w:val="000838F0"/>
    <w:rsid w:val="00083C53"/>
    <w:rsid w:val="00086CF5"/>
    <w:rsid w:val="000873E4"/>
    <w:rsid w:val="00092045"/>
    <w:rsid w:val="0009232E"/>
    <w:rsid w:val="00094A57"/>
    <w:rsid w:val="000A02D0"/>
    <w:rsid w:val="000A08AC"/>
    <w:rsid w:val="000A2898"/>
    <w:rsid w:val="000B158F"/>
    <w:rsid w:val="000B25E7"/>
    <w:rsid w:val="000C1F7F"/>
    <w:rsid w:val="000C28E2"/>
    <w:rsid w:val="000C2F14"/>
    <w:rsid w:val="000C4F2D"/>
    <w:rsid w:val="000C516C"/>
    <w:rsid w:val="000D10AD"/>
    <w:rsid w:val="000D1F62"/>
    <w:rsid w:val="000D728C"/>
    <w:rsid w:val="000E05BC"/>
    <w:rsid w:val="000E11DA"/>
    <w:rsid w:val="000E2307"/>
    <w:rsid w:val="000E4AB5"/>
    <w:rsid w:val="000E5015"/>
    <w:rsid w:val="000E5ED1"/>
    <w:rsid w:val="000E7A88"/>
    <w:rsid w:val="000F159D"/>
    <w:rsid w:val="000F1A7D"/>
    <w:rsid w:val="000F35D4"/>
    <w:rsid w:val="000F3A0C"/>
    <w:rsid w:val="00100378"/>
    <w:rsid w:val="0010314F"/>
    <w:rsid w:val="001037A7"/>
    <w:rsid w:val="00106E26"/>
    <w:rsid w:val="00114503"/>
    <w:rsid w:val="00120965"/>
    <w:rsid w:val="001214C7"/>
    <w:rsid w:val="001312BF"/>
    <w:rsid w:val="001318E8"/>
    <w:rsid w:val="001468B1"/>
    <w:rsid w:val="00146E97"/>
    <w:rsid w:val="00150A3D"/>
    <w:rsid w:val="00152A16"/>
    <w:rsid w:val="00154301"/>
    <w:rsid w:val="00164E18"/>
    <w:rsid w:val="00165850"/>
    <w:rsid w:val="0016735B"/>
    <w:rsid w:val="00170B17"/>
    <w:rsid w:val="0017356A"/>
    <w:rsid w:val="00174C89"/>
    <w:rsid w:val="001753E8"/>
    <w:rsid w:val="00181A3B"/>
    <w:rsid w:val="00182103"/>
    <w:rsid w:val="00185ADB"/>
    <w:rsid w:val="00193E2A"/>
    <w:rsid w:val="001979FA"/>
    <w:rsid w:val="001A1382"/>
    <w:rsid w:val="001A5262"/>
    <w:rsid w:val="001A52BC"/>
    <w:rsid w:val="001B01F6"/>
    <w:rsid w:val="001B03CA"/>
    <w:rsid w:val="001B3E86"/>
    <w:rsid w:val="001C0C1E"/>
    <w:rsid w:val="001D0A4E"/>
    <w:rsid w:val="001D31D9"/>
    <w:rsid w:val="001D5DE6"/>
    <w:rsid w:val="001D60EE"/>
    <w:rsid w:val="001E03B8"/>
    <w:rsid w:val="001E116E"/>
    <w:rsid w:val="001E62AE"/>
    <w:rsid w:val="001E6E53"/>
    <w:rsid w:val="001E79C6"/>
    <w:rsid w:val="001F2640"/>
    <w:rsid w:val="001F32ED"/>
    <w:rsid w:val="001F38F7"/>
    <w:rsid w:val="001F4246"/>
    <w:rsid w:val="001F573C"/>
    <w:rsid w:val="001F5ECD"/>
    <w:rsid w:val="001F700F"/>
    <w:rsid w:val="00200A9B"/>
    <w:rsid w:val="00201F70"/>
    <w:rsid w:val="00205FA7"/>
    <w:rsid w:val="00206B09"/>
    <w:rsid w:val="00212D49"/>
    <w:rsid w:val="00213340"/>
    <w:rsid w:val="0021417E"/>
    <w:rsid w:val="00222A10"/>
    <w:rsid w:val="00225721"/>
    <w:rsid w:val="002321EE"/>
    <w:rsid w:val="00236BD0"/>
    <w:rsid w:val="00237649"/>
    <w:rsid w:val="00240C24"/>
    <w:rsid w:val="00246167"/>
    <w:rsid w:val="0024709B"/>
    <w:rsid w:val="00251BC8"/>
    <w:rsid w:val="00260555"/>
    <w:rsid w:val="0026323B"/>
    <w:rsid w:val="00263657"/>
    <w:rsid w:val="002667A5"/>
    <w:rsid w:val="002716E5"/>
    <w:rsid w:val="00274595"/>
    <w:rsid w:val="00282D8D"/>
    <w:rsid w:val="002851CC"/>
    <w:rsid w:val="00285619"/>
    <w:rsid w:val="00287ECE"/>
    <w:rsid w:val="00290B08"/>
    <w:rsid w:val="002966E0"/>
    <w:rsid w:val="0029712F"/>
    <w:rsid w:val="002A11F0"/>
    <w:rsid w:val="002A303A"/>
    <w:rsid w:val="002A626A"/>
    <w:rsid w:val="002A7EB0"/>
    <w:rsid w:val="002B14EF"/>
    <w:rsid w:val="002B4B53"/>
    <w:rsid w:val="002C0BCF"/>
    <w:rsid w:val="002C30BC"/>
    <w:rsid w:val="002C5120"/>
    <w:rsid w:val="002C565C"/>
    <w:rsid w:val="002C5AAB"/>
    <w:rsid w:val="002C7A44"/>
    <w:rsid w:val="002C7FE8"/>
    <w:rsid w:val="002D0B5C"/>
    <w:rsid w:val="002D3302"/>
    <w:rsid w:val="002D7417"/>
    <w:rsid w:val="002D7E74"/>
    <w:rsid w:val="002E036C"/>
    <w:rsid w:val="002E05BB"/>
    <w:rsid w:val="002E5181"/>
    <w:rsid w:val="002E727D"/>
    <w:rsid w:val="002F4066"/>
    <w:rsid w:val="002F61EB"/>
    <w:rsid w:val="003008C2"/>
    <w:rsid w:val="00302D08"/>
    <w:rsid w:val="003047E1"/>
    <w:rsid w:val="003055D1"/>
    <w:rsid w:val="00306905"/>
    <w:rsid w:val="00316BD5"/>
    <w:rsid w:val="00316CA3"/>
    <w:rsid w:val="00317534"/>
    <w:rsid w:val="00317C4B"/>
    <w:rsid w:val="0032056F"/>
    <w:rsid w:val="00323704"/>
    <w:rsid w:val="003250DF"/>
    <w:rsid w:val="003277E4"/>
    <w:rsid w:val="00332A06"/>
    <w:rsid w:val="003366FC"/>
    <w:rsid w:val="00337052"/>
    <w:rsid w:val="00340FC2"/>
    <w:rsid w:val="003460CC"/>
    <w:rsid w:val="00347181"/>
    <w:rsid w:val="00350A15"/>
    <w:rsid w:val="0035731E"/>
    <w:rsid w:val="00363E0C"/>
    <w:rsid w:val="00363E5E"/>
    <w:rsid w:val="0036515A"/>
    <w:rsid w:val="00370042"/>
    <w:rsid w:val="003712B5"/>
    <w:rsid w:val="00376ACE"/>
    <w:rsid w:val="00394F68"/>
    <w:rsid w:val="00395651"/>
    <w:rsid w:val="003A08BD"/>
    <w:rsid w:val="003A5882"/>
    <w:rsid w:val="003A731E"/>
    <w:rsid w:val="003B1D4D"/>
    <w:rsid w:val="003B7E29"/>
    <w:rsid w:val="003C303E"/>
    <w:rsid w:val="003C7416"/>
    <w:rsid w:val="003D05FD"/>
    <w:rsid w:val="003D179D"/>
    <w:rsid w:val="003D3A92"/>
    <w:rsid w:val="003D5497"/>
    <w:rsid w:val="003E0C3E"/>
    <w:rsid w:val="003E2CC2"/>
    <w:rsid w:val="003E35BF"/>
    <w:rsid w:val="003E462F"/>
    <w:rsid w:val="003E6368"/>
    <w:rsid w:val="003F02A0"/>
    <w:rsid w:val="003F18FA"/>
    <w:rsid w:val="003F4881"/>
    <w:rsid w:val="003F5866"/>
    <w:rsid w:val="003F64FC"/>
    <w:rsid w:val="003F7667"/>
    <w:rsid w:val="003F7BD0"/>
    <w:rsid w:val="00400614"/>
    <w:rsid w:val="004017AB"/>
    <w:rsid w:val="00404512"/>
    <w:rsid w:val="004050B7"/>
    <w:rsid w:val="00412958"/>
    <w:rsid w:val="0041595A"/>
    <w:rsid w:val="00415EEA"/>
    <w:rsid w:val="004242B5"/>
    <w:rsid w:val="004325F0"/>
    <w:rsid w:val="00441AD5"/>
    <w:rsid w:val="00443D36"/>
    <w:rsid w:val="004459D3"/>
    <w:rsid w:val="0045383C"/>
    <w:rsid w:val="0046017F"/>
    <w:rsid w:val="00460C87"/>
    <w:rsid w:val="004641D2"/>
    <w:rsid w:val="004647AA"/>
    <w:rsid w:val="00465EBB"/>
    <w:rsid w:val="00472A6F"/>
    <w:rsid w:val="00472B7B"/>
    <w:rsid w:val="00472F7B"/>
    <w:rsid w:val="00484FEE"/>
    <w:rsid w:val="004859F1"/>
    <w:rsid w:val="004876F8"/>
    <w:rsid w:val="00490971"/>
    <w:rsid w:val="00495516"/>
    <w:rsid w:val="00495569"/>
    <w:rsid w:val="004956B9"/>
    <w:rsid w:val="004A04D8"/>
    <w:rsid w:val="004A09E3"/>
    <w:rsid w:val="004A142C"/>
    <w:rsid w:val="004A2494"/>
    <w:rsid w:val="004A4C9C"/>
    <w:rsid w:val="004A79EE"/>
    <w:rsid w:val="004A7E57"/>
    <w:rsid w:val="004B09E3"/>
    <w:rsid w:val="004B2A0D"/>
    <w:rsid w:val="004B5846"/>
    <w:rsid w:val="004B5C3B"/>
    <w:rsid w:val="004B64BC"/>
    <w:rsid w:val="004C02DF"/>
    <w:rsid w:val="004C1115"/>
    <w:rsid w:val="004C264B"/>
    <w:rsid w:val="004C44EC"/>
    <w:rsid w:val="004C6170"/>
    <w:rsid w:val="004D5A93"/>
    <w:rsid w:val="004E4881"/>
    <w:rsid w:val="004E5FCB"/>
    <w:rsid w:val="004F3A8D"/>
    <w:rsid w:val="004F3E50"/>
    <w:rsid w:val="004F598F"/>
    <w:rsid w:val="004F7EB1"/>
    <w:rsid w:val="00500D9F"/>
    <w:rsid w:val="0050384E"/>
    <w:rsid w:val="00505016"/>
    <w:rsid w:val="005064AA"/>
    <w:rsid w:val="00506E85"/>
    <w:rsid w:val="00507DD4"/>
    <w:rsid w:val="0051186D"/>
    <w:rsid w:val="00511FE0"/>
    <w:rsid w:val="005120E3"/>
    <w:rsid w:val="005130F1"/>
    <w:rsid w:val="00515477"/>
    <w:rsid w:val="00515518"/>
    <w:rsid w:val="005224EF"/>
    <w:rsid w:val="005227EB"/>
    <w:rsid w:val="00542A0F"/>
    <w:rsid w:val="005438B3"/>
    <w:rsid w:val="00551A94"/>
    <w:rsid w:val="00552F1D"/>
    <w:rsid w:val="00554BA9"/>
    <w:rsid w:val="00560829"/>
    <w:rsid w:val="0056155D"/>
    <w:rsid w:val="00561AEA"/>
    <w:rsid w:val="0056442E"/>
    <w:rsid w:val="00564814"/>
    <w:rsid w:val="005659B4"/>
    <w:rsid w:val="00567A9B"/>
    <w:rsid w:val="00571A77"/>
    <w:rsid w:val="00571A8B"/>
    <w:rsid w:val="00572FC9"/>
    <w:rsid w:val="00574EB7"/>
    <w:rsid w:val="0058475B"/>
    <w:rsid w:val="00585468"/>
    <w:rsid w:val="00586FF4"/>
    <w:rsid w:val="005939CA"/>
    <w:rsid w:val="00596A95"/>
    <w:rsid w:val="005A23C8"/>
    <w:rsid w:val="005B49BC"/>
    <w:rsid w:val="005B7EB3"/>
    <w:rsid w:val="005C049D"/>
    <w:rsid w:val="005C0CAE"/>
    <w:rsid w:val="005C1C9F"/>
    <w:rsid w:val="005C49CC"/>
    <w:rsid w:val="005D23F6"/>
    <w:rsid w:val="005D3352"/>
    <w:rsid w:val="005D4A7B"/>
    <w:rsid w:val="005D5EA2"/>
    <w:rsid w:val="005D7B77"/>
    <w:rsid w:val="005E3E49"/>
    <w:rsid w:val="005E4DD5"/>
    <w:rsid w:val="005E5830"/>
    <w:rsid w:val="005E66C6"/>
    <w:rsid w:val="005F14D8"/>
    <w:rsid w:val="005F1672"/>
    <w:rsid w:val="005F1EE6"/>
    <w:rsid w:val="005F4A21"/>
    <w:rsid w:val="005F74CD"/>
    <w:rsid w:val="00600199"/>
    <w:rsid w:val="006018EB"/>
    <w:rsid w:val="00603E6A"/>
    <w:rsid w:val="006059C3"/>
    <w:rsid w:val="00605D03"/>
    <w:rsid w:val="00610D37"/>
    <w:rsid w:val="00612D97"/>
    <w:rsid w:val="00615DD5"/>
    <w:rsid w:val="00622907"/>
    <w:rsid w:val="00623F77"/>
    <w:rsid w:val="00625678"/>
    <w:rsid w:val="00625681"/>
    <w:rsid w:val="00631203"/>
    <w:rsid w:val="0063700A"/>
    <w:rsid w:val="006400FC"/>
    <w:rsid w:val="006406B1"/>
    <w:rsid w:val="00642260"/>
    <w:rsid w:val="0064395E"/>
    <w:rsid w:val="006442E7"/>
    <w:rsid w:val="0064505F"/>
    <w:rsid w:val="00646AA6"/>
    <w:rsid w:val="00646F99"/>
    <w:rsid w:val="006470DD"/>
    <w:rsid w:val="00647966"/>
    <w:rsid w:val="00652608"/>
    <w:rsid w:val="00653324"/>
    <w:rsid w:val="00653761"/>
    <w:rsid w:val="0065687D"/>
    <w:rsid w:val="00657B25"/>
    <w:rsid w:val="0066447F"/>
    <w:rsid w:val="00665AB7"/>
    <w:rsid w:val="00670A15"/>
    <w:rsid w:val="00671282"/>
    <w:rsid w:val="00672EFF"/>
    <w:rsid w:val="00674904"/>
    <w:rsid w:val="00674996"/>
    <w:rsid w:val="00675692"/>
    <w:rsid w:val="00677B52"/>
    <w:rsid w:val="00683017"/>
    <w:rsid w:val="00685CAD"/>
    <w:rsid w:val="00685CD8"/>
    <w:rsid w:val="006876A6"/>
    <w:rsid w:val="0069185C"/>
    <w:rsid w:val="00693E68"/>
    <w:rsid w:val="0069477A"/>
    <w:rsid w:val="006A2C5C"/>
    <w:rsid w:val="006A3EFC"/>
    <w:rsid w:val="006B0661"/>
    <w:rsid w:val="006B184B"/>
    <w:rsid w:val="006B2E1D"/>
    <w:rsid w:val="006B4402"/>
    <w:rsid w:val="006C3385"/>
    <w:rsid w:val="006C4176"/>
    <w:rsid w:val="006C6869"/>
    <w:rsid w:val="006C6A91"/>
    <w:rsid w:val="006D044A"/>
    <w:rsid w:val="006D0736"/>
    <w:rsid w:val="006D0761"/>
    <w:rsid w:val="006D1550"/>
    <w:rsid w:val="006D1C5A"/>
    <w:rsid w:val="006D418B"/>
    <w:rsid w:val="006D6B79"/>
    <w:rsid w:val="006F1818"/>
    <w:rsid w:val="006F47D1"/>
    <w:rsid w:val="006F511D"/>
    <w:rsid w:val="006F5157"/>
    <w:rsid w:val="006F5B9D"/>
    <w:rsid w:val="0070108B"/>
    <w:rsid w:val="00701202"/>
    <w:rsid w:val="0071025C"/>
    <w:rsid w:val="00710632"/>
    <w:rsid w:val="00713C89"/>
    <w:rsid w:val="00715C10"/>
    <w:rsid w:val="0072255F"/>
    <w:rsid w:val="00722BB5"/>
    <w:rsid w:val="00724489"/>
    <w:rsid w:val="00725CF6"/>
    <w:rsid w:val="00727407"/>
    <w:rsid w:val="00730E64"/>
    <w:rsid w:val="00734392"/>
    <w:rsid w:val="00740611"/>
    <w:rsid w:val="00740865"/>
    <w:rsid w:val="00741141"/>
    <w:rsid w:val="007466B3"/>
    <w:rsid w:val="0074701A"/>
    <w:rsid w:val="00751C5A"/>
    <w:rsid w:val="007541A2"/>
    <w:rsid w:val="0076154F"/>
    <w:rsid w:val="00764B83"/>
    <w:rsid w:val="00764CBA"/>
    <w:rsid w:val="00767990"/>
    <w:rsid w:val="007711AF"/>
    <w:rsid w:val="00782A99"/>
    <w:rsid w:val="00782FDB"/>
    <w:rsid w:val="007876A0"/>
    <w:rsid w:val="00793757"/>
    <w:rsid w:val="007939DF"/>
    <w:rsid w:val="007945B2"/>
    <w:rsid w:val="007A04DD"/>
    <w:rsid w:val="007A26F1"/>
    <w:rsid w:val="007A2AF3"/>
    <w:rsid w:val="007A2DD8"/>
    <w:rsid w:val="007A59EE"/>
    <w:rsid w:val="007B1FF8"/>
    <w:rsid w:val="007B2EE0"/>
    <w:rsid w:val="007B3516"/>
    <w:rsid w:val="007B39AE"/>
    <w:rsid w:val="007C0427"/>
    <w:rsid w:val="007D34C4"/>
    <w:rsid w:val="007D4A39"/>
    <w:rsid w:val="007D50FB"/>
    <w:rsid w:val="007E0A16"/>
    <w:rsid w:val="007E1F98"/>
    <w:rsid w:val="007E3618"/>
    <w:rsid w:val="007F102F"/>
    <w:rsid w:val="007F28ED"/>
    <w:rsid w:val="007F2DE1"/>
    <w:rsid w:val="007F6225"/>
    <w:rsid w:val="0080224B"/>
    <w:rsid w:val="00803B20"/>
    <w:rsid w:val="00804AFD"/>
    <w:rsid w:val="008112E9"/>
    <w:rsid w:val="00811C5D"/>
    <w:rsid w:val="00812688"/>
    <w:rsid w:val="00812C43"/>
    <w:rsid w:val="008136AB"/>
    <w:rsid w:val="008201E1"/>
    <w:rsid w:val="00823C93"/>
    <w:rsid w:val="00826032"/>
    <w:rsid w:val="00826C87"/>
    <w:rsid w:val="00831519"/>
    <w:rsid w:val="00832E7B"/>
    <w:rsid w:val="008342ED"/>
    <w:rsid w:val="008349D5"/>
    <w:rsid w:val="0083568E"/>
    <w:rsid w:val="0083680E"/>
    <w:rsid w:val="00840ED6"/>
    <w:rsid w:val="00843573"/>
    <w:rsid w:val="00846F24"/>
    <w:rsid w:val="00847B9E"/>
    <w:rsid w:val="0086586D"/>
    <w:rsid w:val="00865E27"/>
    <w:rsid w:val="00865FD3"/>
    <w:rsid w:val="008711C6"/>
    <w:rsid w:val="0087321E"/>
    <w:rsid w:val="008763CD"/>
    <w:rsid w:val="008779F2"/>
    <w:rsid w:val="008802AC"/>
    <w:rsid w:val="00884C98"/>
    <w:rsid w:val="008A01B7"/>
    <w:rsid w:val="008A20A5"/>
    <w:rsid w:val="008A3916"/>
    <w:rsid w:val="008A4FB5"/>
    <w:rsid w:val="008B136B"/>
    <w:rsid w:val="008B1A49"/>
    <w:rsid w:val="008B3C36"/>
    <w:rsid w:val="008B6A84"/>
    <w:rsid w:val="008C1043"/>
    <w:rsid w:val="008C1895"/>
    <w:rsid w:val="008C20DC"/>
    <w:rsid w:val="008C2AC4"/>
    <w:rsid w:val="008C3CF8"/>
    <w:rsid w:val="008C502A"/>
    <w:rsid w:val="008D12AE"/>
    <w:rsid w:val="008D748A"/>
    <w:rsid w:val="008E16B4"/>
    <w:rsid w:val="008E3BB2"/>
    <w:rsid w:val="008E3DF0"/>
    <w:rsid w:val="0090655A"/>
    <w:rsid w:val="00912141"/>
    <w:rsid w:val="009123DB"/>
    <w:rsid w:val="00913399"/>
    <w:rsid w:val="00921C12"/>
    <w:rsid w:val="009245C6"/>
    <w:rsid w:val="00925AF4"/>
    <w:rsid w:val="00936693"/>
    <w:rsid w:val="00937B9D"/>
    <w:rsid w:val="0094555C"/>
    <w:rsid w:val="00947458"/>
    <w:rsid w:val="00951825"/>
    <w:rsid w:val="0095514C"/>
    <w:rsid w:val="00955BEC"/>
    <w:rsid w:val="00957CD5"/>
    <w:rsid w:val="00963DED"/>
    <w:rsid w:val="00967C71"/>
    <w:rsid w:val="00975E6E"/>
    <w:rsid w:val="00976B72"/>
    <w:rsid w:val="00976B7F"/>
    <w:rsid w:val="00981738"/>
    <w:rsid w:val="00982F42"/>
    <w:rsid w:val="0098388E"/>
    <w:rsid w:val="00984121"/>
    <w:rsid w:val="0099181B"/>
    <w:rsid w:val="00992F16"/>
    <w:rsid w:val="00993400"/>
    <w:rsid w:val="009961C1"/>
    <w:rsid w:val="00996832"/>
    <w:rsid w:val="009A3A8A"/>
    <w:rsid w:val="009A43E4"/>
    <w:rsid w:val="009A5160"/>
    <w:rsid w:val="009A7325"/>
    <w:rsid w:val="009B741A"/>
    <w:rsid w:val="009C45B9"/>
    <w:rsid w:val="009D7B18"/>
    <w:rsid w:val="009E57E2"/>
    <w:rsid w:val="009E5FC2"/>
    <w:rsid w:val="009E618F"/>
    <w:rsid w:val="009E69AE"/>
    <w:rsid w:val="009E70AB"/>
    <w:rsid w:val="009F4605"/>
    <w:rsid w:val="00A00917"/>
    <w:rsid w:val="00A028F4"/>
    <w:rsid w:val="00A05578"/>
    <w:rsid w:val="00A132CB"/>
    <w:rsid w:val="00A16F72"/>
    <w:rsid w:val="00A1778E"/>
    <w:rsid w:val="00A2520E"/>
    <w:rsid w:val="00A258F5"/>
    <w:rsid w:val="00A27772"/>
    <w:rsid w:val="00A314EF"/>
    <w:rsid w:val="00A315A8"/>
    <w:rsid w:val="00A32E3D"/>
    <w:rsid w:val="00A335D0"/>
    <w:rsid w:val="00A33B8F"/>
    <w:rsid w:val="00A33F1C"/>
    <w:rsid w:val="00A33FA7"/>
    <w:rsid w:val="00A408A4"/>
    <w:rsid w:val="00A41B7A"/>
    <w:rsid w:val="00A426B4"/>
    <w:rsid w:val="00A45FEF"/>
    <w:rsid w:val="00A467F5"/>
    <w:rsid w:val="00A471EE"/>
    <w:rsid w:val="00A4788C"/>
    <w:rsid w:val="00A53072"/>
    <w:rsid w:val="00A575C9"/>
    <w:rsid w:val="00A60EF0"/>
    <w:rsid w:val="00A620A9"/>
    <w:rsid w:val="00A62295"/>
    <w:rsid w:val="00A64592"/>
    <w:rsid w:val="00A64681"/>
    <w:rsid w:val="00A64AC9"/>
    <w:rsid w:val="00A67EBF"/>
    <w:rsid w:val="00A737F4"/>
    <w:rsid w:val="00A74803"/>
    <w:rsid w:val="00A776D1"/>
    <w:rsid w:val="00A81745"/>
    <w:rsid w:val="00A81ADC"/>
    <w:rsid w:val="00A84D2E"/>
    <w:rsid w:val="00A852CD"/>
    <w:rsid w:val="00A93676"/>
    <w:rsid w:val="00A9793B"/>
    <w:rsid w:val="00AA0398"/>
    <w:rsid w:val="00AA25F0"/>
    <w:rsid w:val="00AA286E"/>
    <w:rsid w:val="00AA3684"/>
    <w:rsid w:val="00AA4F17"/>
    <w:rsid w:val="00AB5026"/>
    <w:rsid w:val="00AB786A"/>
    <w:rsid w:val="00AC7E1E"/>
    <w:rsid w:val="00AC7ED6"/>
    <w:rsid w:val="00AD0E02"/>
    <w:rsid w:val="00AD2615"/>
    <w:rsid w:val="00AD6CDF"/>
    <w:rsid w:val="00AE3721"/>
    <w:rsid w:val="00AE4A86"/>
    <w:rsid w:val="00AE72F8"/>
    <w:rsid w:val="00AF051C"/>
    <w:rsid w:val="00B01D0B"/>
    <w:rsid w:val="00B050F8"/>
    <w:rsid w:val="00B0677C"/>
    <w:rsid w:val="00B07A4D"/>
    <w:rsid w:val="00B10E5C"/>
    <w:rsid w:val="00B11A40"/>
    <w:rsid w:val="00B20CDF"/>
    <w:rsid w:val="00B218C2"/>
    <w:rsid w:val="00B3213D"/>
    <w:rsid w:val="00B33BB3"/>
    <w:rsid w:val="00B37033"/>
    <w:rsid w:val="00B412DA"/>
    <w:rsid w:val="00B428A6"/>
    <w:rsid w:val="00B44C75"/>
    <w:rsid w:val="00B5194A"/>
    <w:rsid w:val="00B54795"/>
    <w:rsid w:val="00B55E7C"/>
    <w:rsid w:val="00B6039D"/>
    <w:rsid w:val="00B6181C"/>
    <w:rsid w:val="00B6194A"/>
    <w:rsid w:val="00B61E8A"/>
    <w:rsid w:val="00B64C8F"/>
    <w:rsid w:val="00B6757E"/>
    <w:rsid w:val="00B71567"/>
    <w:rsid w:val="00B75F8E"/>
    <w:rsid w:val="00B8220E"/>
    <w:rsid w:val="00B8404C"/>
    <w:rsid w:val="00B87DB6"/>
    <w:rsid w:val="00B9172F"/>
    <w:rsid w:val="00B92DE9"/>
    <w:rsid w:val="00B92ED5"/>
    <w:rsid w:val="00B9722C"/>
    <w:rsid w:val="00BA0D67"/>
    <w:rsid w:val="00BA19B1"/>
    <w:rsid w:val="00BA3040"/>
    <w:rsid w:val="00BA48AC"/>
    <w:rsid w:val="00BA68D6"/>
    <w:rsid w:val="00BB0361"/>
    <w:rsid w:val="00BB16E2"/>
    <w:rsid w:val="00BB1B77"/>
    <w:rsid w:val="00BB4727"/>
    <w:rsid w:val="00BB581C"/>
    <w:rsid w:val="00BC06AC"/>
    <w:rsid w:val="00BC1234"/>
    <w:rsid w:val="00BC43F6"/>
    <w:rsid w:val="00BC4DA1"/>
    <w:rsid w:val="00BC6667"/>
    <w:rsid w:val="00BC7142"/>
    <w:rsid w:val="00BC7886"/>
    <w:rsid w:val="00BD714B"/>
    <w:rsid w:val="00BE41E0"/>
    <w:rsid w:val="00BF0FDD"/>
    <w:rsid w:val="00BF21A1"/>
    <w:rsid w:val="00BF432C"/>
    <w:rsid w:val="00BF63F1"/>
    <w:rsid w:val="00BF792E"/>
    <w:rsid w:val="00C00934"/>
    <w:rsid w:val="00C0142F"/>
    <w:rsid w:val="00C04EAA"/>
    <w:rsid w:val="00C0747B"/>
    <w:rsid w:val="00C0779C"/>
    <w:rsid w:val="00C10006"/>
    <w:rsid w:val="00C106FB"/>
    <w:rsid w:val="00C169DD"/>
    <w:rsid w:val="00C1764A"/>
    <w:rsid w:val="00C17B45"/>
    <w:rsid w:val="00C17D69"/>
    <w:rsid w:val="00C25188"/>
    <w:rsid w:val="00C31062"/>
    <w:rsid w:val="00C31FD8"/>
    <w:rsid w:val="00C320C1"/>
    <w:rsid w:val="00C3358B"/>
    <w:rsid w:val="00C35A95"/>
    <w:rsid w:val="00C37F64"/>
    <w:rsid w:val="00C4122C"/>
    <w:rsid w:val="00C524C8"/>
    <w:rsid w:val="00C53248"/>
    <w:rsid w:val="00C55D00"/>
    <w:rsid w:val="00C7779F"/>
    <w:rsid w:val="00C77808"/>
    <w:rsid w:val="00C8158A"/>
    <w:rsid w:val="00C826BB"/>
    <w:rsid w:val="00C8395F"/>
    <w:rsid w:val="00C86150"/>
    <w:rsid w:val="00CA7C79"/>
    <w:rsid w:val="00CB1B16"/>
    <w:rsid w:val="00CB4D63"/>
    <w:rsid w:val="00CC005F"/>
    <w:rsid w:val="00CC0461"/>
    <w:rsid w:val="00CC3256"/>
    <w:rsid w:val="00CC7CF6"/>
    <w:rsid w:val="00CE46A1"/>
    <w:rsid w:val="00CF5862"/>
    <w:rsid w:val="00D01C88"/>
    <w:rsid w:val="00D0205C"/>
    <w:rsid w:val="00D05143"/>
    <w:rsid w:val="00D059A6"/>
    <w:rsid w:val="00D06C09"/>
    <w:rsid w:val="00D1046F"/>
    <w:rsid w:val="00D11787"/>
    <w:rsid w:val="00D14797"/>
    <w:rsid w:val="00D1771E"/>
    <w:rsid w:val="00D2317F"/>
    <w:rsid w:val="00D320E5"/>
    <w:rsid w:val="00D34EB4"/>
    <w:rsid w:val="00D35132"/>
    <w:rsid w:val="00D40E5F"/>
    <w:rsid w:val="00D54C52"/>
    <w:rsid w:val="00D6560D"/>
    <w:rsid w:val="00D74082"/>
    <w:rsid w:val="00D75CC0"/>
    <w:rsid w:val="00D807B5"/>
    <w:rsid w:val="00D81FA0"/>
    <w:rsid w:val="00D85327"/>
    <w:rsid w:val="00D85CDC"/>
    <w:rsid w:val="00D915F0"/>
    <w:rsid w:val="00D92197"/>
    <w:rsid w:val="00DA1AD5"/>
    <w:rsid w:val="00DA7F4F"/>
    <w:rsid w:val="00DB14C0"/>
    <w:rsid w:val="00DB3A02"/>
    <w:rsid w:val="00DB4855"/>
    <w:rsid w:val="00DC0F05"/>
    <w:rsid w:val="00DC2347"/>
    <w:rsid w:val="00DD02EC"/>
    <w:rsid w:val="00DD36E8"/>
    <w:rsid w:val="00DD4A0B"/>
    <w:rsid w:val="00DD7632"/>
    <w:rsid w:val="00DE1C0A"/>
    <w:rsid w:val="00DF31BA"/>
    <w:rsid w:val="00DF5803"/>
    <w:rsid w:val="00DF6864"/>
    <w:rsid w:val="00E02C20"/>
    <w:rsid w:val="00E05BA3"/>
    <w:rsid w:val="00E05D8C"/>
    <w:rsid w:val="00E0643D"/>
    <w:rsid w:val="00E07ABE"/>
    <w:rsid w:val="00E149BE"/>
    <w:rsid w:val="00E1771A"/>
    <w:rsid w:val="00E22467"/>
    <w:rsid w:val="00E30EA4"/>
    <w:rsid w:val="00E33526"/>
    <w:rsid w:val="00E33741"/>
    <w:rsid w:val="00E34EBE"/>
    <w:rsid w:val="00E37532"/>
    <w:rsid w:val="00E4186A"/>
    <w:rsid w:val="00E43A75"/>
    <w:rsid w:val="00E45932"/>
    <w:rsid w:val="00E50F7A"/>
    <w:rsid w:val="00E516D6"/>
    <w:rsid w:val="00E52B3A"/>
    <w:rsid w:val="00E61BCF"/>
    <w:rsid w:val="00E63031"/>
    <w:rsid w:val="00E647D4"/>
    <w:rsid w:val="00E65DAE"/>
    <w:rsid w:val="00E66004"/>
    <w:rsid w:val="00E70F58"/>
    <w:rsid w:val="00E71E10"/>
    <w:rsid w:val="00E73DE4"/>
    <w:rsid w:val="00E747A7"/>
    <w:rsid w:val="00E8760C"/>
    <w:rsid w:val="00E87B6A"/>
    <w:rsid w:val="00E90E10"/>
    <w:rsid w:val="00E911E1"/>
    <w:rsid w:val="00E9192F"/>
    <w:rsid w:val="00E92E6D"/>
    <w:rsid w:val="00EA218F"/>
    <w:rsid w:val="00EA2AAB"/>
    <w:rsid w:val="00EA2F57"/>
    <w:rsid w:val="00EA5185"/>
    <w:rsid w:val="00EB001F"/>
    <w:rsid w:val="00EB0392"/>
    <w:rsid w:val="00EB1023"/>
    <w:rsid w:val="00EB4689"/>
    <w:rsid w:val="00EC0826"/>
    <w:rsid w:val="00EC2641"/>
    <w:rsid w:val="00EC3489"/>
    <w:rsid w:val="00EC4832"/>
    <w:rsid w:val="00EC5D30"/>
    <w:rsid w:val="00EC619A"/>
    <w:rsid w:val="00EC66E6"/>
    <w:rsid w:val="00EC6E45"/>
    <w:rsid w:val="00EC72AC"/>
    <w:rsid w:val="00ED1C8A"/>
    <w:rsid w:val="00ED2A71"/>
    <w:rsid w:val="00ED33C3"/>
    <w:rsid w:val="00ED4979"/>
    <w:rsid w:val="00ED6514"/>
    <w:rsid w:val="00EE0C97"/>
    <w:rsid w:val="00EF258A"/>
    <w:rsid w:val="00F0043E"/>
    <w:rsid w:val="00F004CF"/>
    <w:rsid w:val="00F06124"/>
    <w:rsid w:val="00F13044"/>
    <w:rsid w:val="00F13B79"/>
    <w:rsid w:val="00F153BB"/>
    <w:rsid w:val="00F20023"/>
    <w:rsid w:val="00F21B24"/>
    <w:rsid w:val="00F249AB"/>
    <w:rsid w:val="00F2556E"/>
    <w:rsid w:val="00F27767"/>
    <w:rsid w:val="00F315E2"/>
    <w:rsid w:val="00F31E1F"/>
    <w:rsid w:val="00F327A3"/>
    <w:rsid w:val="00F347E1"/>
    <w:rsid w:val="00F352BD"/>
    <w:rsid w:val="00F369D1"/>
    <w:rsid w:val="00F36F3B"/>
    <w:rsid w:val="00F437B9"/>
    <w:rsid w:val="00F45EE4"/>
    <w:rsid w:val="00F466E3"/>
    <w:rsid w:val="00F6032C"/>
    <w:rsid w:val="00F65A87"/>
    <w:rsid w:val="00F661F9"/>
    <w:rsid w:val="00F667F2"/>
    <w:rsid w:val="00F73639"/>
    <w:rsid w:val="00F76B35"/>
    <w:rsid w:val="00F76C88"/>
    <w:rsid w:val="00F774D8"/>
    <w:rsid w:val="00F84044"/>
    <w:rsid w:val="00F85243"/>
    <w:rsid w:val="00F86B51"/>
    <w:rsid w:val="00F917D7"/>
    <w:rsid w:val="00FA1A00"/>
    <w:rsid w:val="00FA2249"/>
    <w:rsid w:val="00FA26DC"/>
    <w:rsid w:val="00FB25FE"/>
    <w:rsid w:val="00FB3DD6"/>
    <w:rsid w:val="00FB73D9"/>
    <w:rsid w:val="00FC2EF0"/>
    <w:rsid w:val="00FC398A"/>
    <w:rsid w:val="00FC5443"/>
    <w:rsid w:val="00FD3798"/>
    <w:rsid w:val="00FE01E2"/>
    <w:rsid w:val="00FE1F04"/>
    <w:rsid w:val="00FE4641"/>
    <w:rsid w:val="00FE6BAE"/>
    <w:rsid w:val="00FF035D"/>
    <w:rsid w:val="00FF0CC9"/>
    <w:rsid w:val="00FF295B"/>
    <w:rsid w:val="00FF33D4"/>
    <w:rsid w:val="00FF43B9"/>
    <w:rsid w:val="00FF7668"/>
    <w:rsid w:val="00FF7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A06"/>
    <w:rPr>
      <w:sz w:val="24"/>
      <w:szCs w:val="24"/>
    </w:rPr>
  </w:style>
  <w:style w:type="paragraph" w:styleId="Ttulo1">
    <w:name w:val="heading 1"/>
    <w:basedOn w:val="Normal"/>
    <w:next w:val="Normal"/>
    <w:qFormat/>
    <w:rsid w:val="003E35BF"/>
    <w:pPr>
      <w:keepNext/>
      <w:jc w:val="center"/>
      <w:outlineLvl w:val="0"/>
    </w:pPr>
    <w:rPr>
      <w:b/>
      <w:i/>
    </w:rPr>
  </w:style>
  <w:style w:type="paragraph" w:styleId="Ttulo2">
    <w:name w:val="heading 2"/>
    <w:basedOn w:val="Normal"/>
    <w:next w:val="Normal"/>
    <w:qFormat/>
    <w:rsid w:val="003E35BF"/>
    <w:pPr>
      <w:keepNext/>
      <w:outlineLvl w:val="1"/>
    </w:pPr>
    <w:rPr>
      <w:i/>
      <w:sz w:val="22"/>
    </w:rPr>
  </w:style>
  <w:style w:type="paragraph" w:styleId="Ttulo3">
    <w:name w:val="heading 3"/>
    <w:basedOn w:val="Normal"/>
    <w:next w:val="Normal"/>
    <w:qFormat/>
    <w:rsid w:val="002667A5"/>
    <w:pPr>
      <w:keepNext/>
      <w:spacing w:before="240" w:after="60"/>
      <w:outlineLvl w:val="2"/>
    </w:pPr>
    <w:rPr>
      <w:rFonts w:ascii="Arial" w:hAnsi="Arial" w:cs="Arial"/>
      <w:b/>
      <w:bCs/>
      <w:sz w:val="26"/>
      <w:szCs w:val="26"/>
    </w:rPr>
  </w:style>
  <w:style w:type="paragraph" w:styleId="Ttulo7">
    <w:name w:val="heading 7"/>
    <w:basedOn w:val="Normal"/>
    <w:next w:val="Normal"/>
    <w:link w:val="Ttulo7Char"/>
    <w:semiHidden/>
    <w:unhideWhenUsed/>
    <w:qFormat/>
    <w:rsid w:val="00C826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E35BF"/>
    <w:pPr>
      <w:tabs>
        <w:tab w:val="center" w:pos="4419"/>
        <w:tab w:val="right" w:pos="8838"/>
      </w:tabs>
      <w:overflowPunct w:val="0"/>
      <w:autoSpaceDE w:val="0"/>
      <w:autoSpaceDN w:val="0"/>
      <w:adjustRightInd w:val="0"/>
      <w:textAlignment w:val="baseline"/>
    </w:pPr>
    <w:rPr>
      <w:sz w:val="20"/>
      <w:szCs w:val="20"/>
    </w:rPr>
  </w:style>
  <w:style w:type="character" w:styleId="Hyperlink">
    <w:name w:val="Hyperlink"/>
    <w:basedOn w:val="Fontepargpadro"/>
    <w:rsid w:val="003E35BF"/>
    <w:rPr>
      <w:color w:val="0000FF"/>
      <w:u w:val="single"/>
    </w:rPr>
  </w:style>
  <w:style w:type="paragraph" w:styleId="Rodap">
    <w:name w:val="footer"/>
    <w:basedOn w:val="Normal"/>
    <w:rsid w:val="002E05BB"/>
    <w:pPr>
      <w:tabs>
        <w:tab w:val="center" w:pos="4252"/>
        <w:tab w:val="right" w:pos="8504"/>
      </w:tabs>
    </w:pPr>
  </w:style>
  <w:style w:type="table" w:styleId="Tabelacomgrade">
    <w:name w:val="Table Grid"/>
    <w:basedOn w:val="Tabelanormal"/>
    <w:rsid w:val="004E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2667A5"/>
    <w:pPr>
      <w:spacing w:line="360" w:lineRule="auto"/>
      <w:jc w:val="both"/>
    </w:pPr>
    <w:rPr>
      <w:bCs/>
    </w:rPr>
  </w:style>
  <w:style w:type="paragraph" w:styleId="Corpodetexto">
    <w:name w:val="Body Text"/>
    <w:basedOn w:val="Normal"/>
    <w:rsid w:val="00A132CB"/>
    <w:pPr>
      <w:spacing w:after="120"/>
    </w:pPr>
  </w:style>
  <w:style w:type="paragraph" w:styleId="Recuodecorpodetexto">
    <w:name w:val="Body Text Indent"/>
    <w:basedOn w:val="Normal"/>
    <w:rsid w:val="00936693"/>
    <w:pPr>
      <w:spacing w:after="120"/>
      <w:ind w:left="283"/>
    </w:pPr>
  </w:style>
  <w:style w:type="paragraph" w:styleId="Recuodecorpodetexto2">
    <w:name w:val="Body Text Indent 2"/>
    <w:basedOn w:val="Normal"/>
    <w:rsid w:val="00936693"/>
    <w:pPr>
      <w:spacing w:after="120" w:line="480" w:lineRule="auto"/>
      <w:ind w:left="283"/>
    </w:pPr>
  </w:style>
  <w:style w:type="paragraph" w:customStyle="1" w:styleId="Corpodetexto31">
    <w:name w:val="Corpo de texto 31"/>
    <w:basedOn w:val="Normal"/>
    <w:rsid w:val="00647966"/>
    <w:pPr>
      <w:suppressAutoHyphens/>
      <w:jc w:val="both"/>
    </w:pPr>
    <w:rPr>
      <w:b/>
      <w:sz w:val="22"/>
      <w:u w:val="single"/>
      <w:lang w:eastAsia="ar-SA"/>
    </w:rPr>
  </w:style>
  <w:style w:type="paragraph" w:styleId="Ttulo">
    <w:name w:val="Title"/>
    <w:basedOn w:val="Normal"/>
    <w:link w:val="TtuloChar"/>
    <w:qFormat/>
    <w:rsid w:val="00B92ED5"/>
    <w:pPr>
      <w:overflowPunct w:val="0"/>
      <w:autoSpaceDE w:val="0"/>
      <w:autoSpaceDN w:val="0"/>
      <w:adjustRightInd w:val="0"/>
      <w:jc w:val="center"/>
    </w:pPr>
    <w:rPr>
      <w:b/>
      <w:szCs w:val="20"/>
    </w:rPr>
  </w:style>
  <w:style w:type="paragraph" w:styleId="NormalWeb">
    <w:name w:val="Normal (Web)"/>
    <w:basedOn w:val="Normal"/>
    <w:rsid w:val="00A9793B"/>
    <w:pPr>
      <w:spacing w:before="100" w:beforeAutospacing="1" w:after="100" w:afterAutospacing="1"/>
    </w:pPr>
  </w:style>
  <w:style w:type="character" w:styleId="Nmerodepgina">
    <w:name w:val="page number"/>
    <w:basedOn w:val="Fontepargpadro"/>
    <w:rsid w:val="00D1771E"/>
  </w:style>
  <w:style w:type="paragraph" w:styleId="PargrafodaLista">
    <w:name w:val="List Paragraph"/>
    <w:basedOn w:val="Normal"/>
    <w:uiPriority w:val="34"/>
    <w:qFormat/>
    <w:rsid w:val="00E65DAE"/>
    <w:pPr>
      <w:ind w:left="720"/>
      <w:contextualSpacing/>
    </w:pPr>
  </w:style>
  <w:style w:type="paragraph" w:customStyle="1" w:styleId="Default">
    <w:name w:val="Default"/>
    <w:rsid w:val="006470DD"/>
    <w:pPr>
      <w:autoSpaceDE w:val="0"/>
      <w:autoSpaceDN w:val="0"/>
      <w:adjustRightInd w:val="0"/>
    </w:pPr>
    <w:rPr>
      <w:color w:val="000000"/>
      <w:sz w:val="24"/>
      <w:szCs w:val="24"/>
    </w:rPr>
  </w:style>
  <w:style w:type="character" w:customStyle="1" w:styleId="TtuloChar">
    <w:name w:val="Título Char"/>
    <w:basedOn w:val="Fontepargpadro"/>
    <w:link w:val="Ttulo"/>
    <w:rsid w:val="00EC2641"/>
    <w:rPr>
      <w:b/>
      <w:sz w:val="24"/>
    </w:rPr>
  </w:style>
  <w:style w:type="character" w:customStyle="1" w:styleId="Ttulo7Char">
    <w:name w:val="Título 7 Char"/>
    <w:basedOn w:val="Fontepargpadro"/>
    <w:link w:val="Ttulo7"/>
    <w:semiHidden/>
    <w:rsid w:val="00C826BB"/>
    <w:rPr>
      <w:rFonts w:asciiTheme="majorHAnsi" w:eastAsiaTheme="majorEastAsia" w:hAnsiTheme="majorHAnsi" w:cstheme="majorBidi"/>
      <w:i/>
      <w:iCs/>
      <w:color w:val="404040" w:themeColor="text1" w:themeTint="BF"/>
      <w:sz w:val="24"/>
      <w:szCs w:val="24"/>
    </w:rPr>
  </w:style>
  <w:style w:type="paragraph" w:styleId="TextosemFormatao">
    <w:name w:val="Plain Text"/>
    <w:basedOn w:val="Normal"/>
    <w:link w:val="TextosemFormataoChar"/>
    <w:rsid w:val="00C826BB"/>
    <w:rPr>
      <w:rFonts w:ascii="Courier New" w:hAnsi="Courier New"/>
      <w:sz w:val="20"/>
    </w:rPr>
  </w:style>
  <w:style w:type="character" w:customStyle="1" w:styleId="TextosemFormataoChar">
    <w:name w:val="Texto sem Formatação Char"/>
    <w:basedOn w:val="Fontepargpadro"/>
    <w:link w:val="TextosemFormatao"/>
    <w:rsid w:val="00C826BB"/>
    <w:rPr>
      <w:rFonts w:ascii="Courier New" w:hAnsi="Courier New"/>
      <w:szCs w:val="24"/>
    </w:rPr>
  </w:style>
  <w:style w:type="character" w:customStyle="1" w:styleId="CabealhoChar">
    <w:name w:val="Cabeçalho Char"/>
    <w:basedOn w:val="Fontepargpadro"/>
    <w:link w:val="Cabealho"/>
    <w:rsid w:val="00C826BB"/>
  </w:style>
  <w:style w:type="paragraph" w:styleId="Textodebalo">
    <w:name w:val="Balloon Text"/>
    <w:basedOn w:val="Normal"/>
    <w:link w:val="TextodebaloChar"/>
    <w:rsid w:val="00DE1C0A"/>
    <w:rPr>
      <w:rFonts w:ascii="Tahoma" w:hAnsi="Tahoma" w:cs="Tahoma"/>
      <w:sz w:val="16"/>
      <w:szCs w:val="16"/>
    </w:rPr>
  </w:style>
  <w:style w:type="character" w:customStyle="1" w:styleId="TextodebaloChar">
    <w:name w:val="Texto de balão Char"/>
    <w:basedOn w:val="Fontepargpadro"/>
    <w:link w:val="Textodebalo"/>
    <w:rsid w:val="00DE1C0A"/>
    <w:rPr>
      <w:rFonts w:ascii="Tahoma" w:hAnsi="Tahoma" w:cs="Tahoma"/>
      <w:sz w:val="16"/>
      <w:szCs w:val="16"/>
    </w:rPr>
  </w:style>
  <w:style w:type="paragraph" w:customStyle="1" w:styleId="ParagraphStyle">
    <w:name w:val="Paragraph Style"/>
    <w:rsid w:val="00967C71"/>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A06"/>
    <w:rPr>
      <w:sz w:val="24"/>
      <w:szCs w:val="24"/>
    </w:rPr>
  </w:style>
  <w:style w:type="paragraph" w:styleId="Ttulo1">
    <w:name w:val="heading 1"/>
    <w:basedOn w:val="Normal"/>
    <w:next w:val="Normal"/>
    <w:qFormat/>
    <w:rsid w:val="003E35BF"/>
    <w:pPr>
      <w:keepNext/>
      <w:jc w:val="center"/>
      <w:outlineLvl w:val="0"/>
    </w:pPr>
    <w:rPr>
      <w:b/>
      <w:i/>
    </w:rPr>
  </w:style>
  <w:style w:type="paragraph" w:styleId="Ttulo2">
    <w:name w:val="heading 2"/>
    <w:basedOn w:val="Normal"/>
    <w:next w:val="Normal"/>
    <w:qFormat/>
    <w:rsid w:val="003E35BF"/>
    <w:pPr>
      <w:keepNext/>
      <w:outlineLvl w:val="1"/>
    </w:pPr>
    <w:rPr>
      <w:i/>
      <w:sz w:val="22"/>
    </w:rPr>
  </w:style>
  <w:style w:type="paragraph" w:styleId="Ttulo3">
    <w:name w:val="heading 3"/>
    <w:basedOn w:val="Normal"/>
    <w:next w:val="Normal"/>
    <w:qFormat/>
    <w:rsid w:val="002667A5"/>
    <w:pPr>
      <w:keepNext/>
      <w:spacing w:before="240" w:after="60"/>
      <w:outlineLvl w:val="2"/>
    </w:pPr>
    <w:rPr>
      <w:rFonts w:ascii="Arial" w:hAnsi="Arial" w:cs="Arial"/>
      <w:b/>
      <w:bCs/>
      <w:sz w:val="26"/>
      <w:szCs w:val="26"/>
    </w:rPr>
  </w:style>
  <w:style w:type="paragraph" w:styleId="Ttulo7">
    <w:name w:val="heading 7"/>
    <w:basedOn w:val="Normal"/>
    <w:next w:val="Normal"/>
    <w:link w:val="Ttulo7Char"/>
    <w:semiHidden/>
    <w:unhideWhenUsed/>
    <w:qFormat/>
    <w:rsid w:val="00C826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E35BF"/>
    <w:pPr>
      <w:tabs>
        <w:tab w:val="center" w:pos="4419"/>
        <w:tab w:val="right" w:pos="8838"/>
      </w:tabs>
      <w:overflowPunct w:val="0"/>
      <w:autoSpaceDE w:val="0"/>
      <w:autoSpaceDN w:val="0"/>
      <w:adjustRightInd w:val="0"/>
      <w:textAlignment w:val="baseline"/>
    </w:pPr>
    <w:rPr>
      <w:sz w:val="20"/>
      <w:szCs w:val="20"/>
    </w:rPr>
  </w:style>
  <w:style w:type="character" w:styleId="Hyperlink">
    <w:name w:val="Hyperlink"/>
    <w:basedOn w:val="Fontepargpadro"/>
    <w:rsid w:val="003E35BF"/>
    <w:rPr>
      <w:color w:val="0000FF"/>
      <w:u w:val="single"/>
    </w:rPr>
  </w:style>
  <w:style w:type="paragraph" w:styleId="Rodap">
    <w:name w:val="footer"/>
    <w:basedOn w:val="Normal"/>
    <w:rsid w:val="002E05BB"/>
    <w:pPr>
      <w:tabs>
        <w:tab w:val="center" w:pos="4252"/>
        <w:tab w:val="right" w:pos="8504"/>
      </w:tabs>
    </w:pPr>
  </w:style>
  <w:style w:type="table" w:styleId="Tabelacomgrade">
    <w:name w:val="Table Grid"/>
    <w:basedOn w:val="Tabelanormal"/>
    <w:rsid w:val="004E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2667A5"/>
    <w:pPr>
      <w:spacing w:line="360" w:lineRule="auto"/>
      <w:jc w:val="both"/>
    </w:pPr>
    <w:rPr>
      <w:bCs/>
    </w:rPr>
  </w:style>
  <w:style w:type="paragraph" w:styleId="Corpodetexto">
    <w:name w:val="Body Text"/>
    <w:basedOn w:val="Normal"/>
    <w:rsid w:val="00A132CB"/>
    <w:pPr>
      <w:spacing w:after="120"/>
    </w:pPr>
  </w:style>
  <w:style w:type="paragraph" w:styleId="Recuodecorpodetexto">
    <w:name w:val="Body Text Indent"/>
    <w:basedOn w:val="Normal"/>
    <w:rsid w:val="00936693"/>
    <w:pPr>
      <w:spacing w:after="120"/>
      <w:ind w:left="283"/>
    </w:pPr>
  </w:style>
  <w:style w:type="paragraph" w:styleId="Recuodecorpodetexto2">
    <w:name w:val="Body Text Indent 2"/>
    <w:basedOn w:val="Normal"/>
    <w:rsid w:val="00936693"/>
    <w:pPr>
      <w:spacing w:after="120" w:line="480" w:lineRule="auto"/>
      <w:ind w:left="283"/>
    </w:pPr>
  </w:style>
  <w:style w:type="paragraph" w:customStyle="1" w:styleId="Corpodetexto31">
    <w:name w:val="Corpo de texto 31"/>
    <w:basedOn w:val="Normal"/>
    <w:rsid w:val="00647966"/>
    <w:pPr>
      <w:suppressAutoHyphens/>
      <w:jc w:val="both"/>
    </w:pPr>
    <w:rPr>
      <w:b/>
      <w:sz w:val="22"/>
      <w:u w:val="single"/>
      <w:lang w:eastAsia="ar-SA"/>
    </w:rPr>
  </w:style>
  <w:style w:type="paragraph" w:styleId="Ttulo">
    <w:name w:val="Title"/>
    <w:basedOn w:val="Normal"/>
    <w:link w:val="TtuloChar"/>
    <w:qFormat/>
    <w:rsid w:val="00B92ED5"/>
    <w:pPr>
      <w:overflowPunct w:val="0"/>
      <w:autoSpaceDE w:val="0"/>
      <w:autoSpaceDN w:val="0"/>
      <w:adjustRightInd w:val="0"/>
      <w:jc w:val="center"/>
    </w:pPr>
    <w:rPr>
      <w:b/>
      <w:szCs w:val="20"/>
    </w:rPr>
  </w:style>
  <w:style w:type="paragraph" w:styleId="NormalWeb">
    <w:name w:val="Normal (Web)"/>
    <w:basedOn w:val="Normal"/>
    <w:rsid w:val="00A9793B"/>
    <w:pPr>
      <w:spacing w:before="100" w:beforeAutospacing="1" w:after="100" w:afterAutospacing="1"/>
    </w:pPr>
  </w:style>
  <w:style w:type="character" w:styleId="Nmerodepgina">
    <w:name w:val="page number"/>
    <w:basedOn w:val="Fontepargpadro"/>
    <w:rsid w:val="00D1771E"/>
  </w:style>
  <w:style w:type="paragraph" w:styleId="PargrafodaLista">
    <w:name w:val="List Paragraph"/>
    <w:basedOn w:val="Normal"/>
    <w:uiPriority w:val="34"/>
    <w:qFormat/>
    <w:rsid w:val="00E65DAE"/>
    <w:pPr>
      <w:ind w:left="720"/>
      <w:contextualSpacing/>
    </w:pPr>
  </w:style>
  <w:style w:type="paragraph" w:customStyle="1" w:styleId="Default">
    <w:name w:val="Default"/>
    <w:rsid w:val="006470DD"/>
    <w:pPr>
      <w:autoSpaceDE w:val="0"/>
      <w:autoSpaceDN w:val="0"/>
      <w:adjustRightInd w:val="0"/>
    </w:pPr>
    <w:rPr>
      <w:color w:val="000000"/>
      <w:sz w:val="24"/>
      <w:szCs w:val="24"/>
    </w:rPr>
  </w:style>
  <w:style w:type="character" w:customStyle="1" w:styleId="TtuloChar">
    <w:name w:val="Título Char"/>
    <w:basedOn w:val="Fontepargpadro"/>
    <w:link w:val="Ttulo"/>
    <w:rsid w:val="00EC2641"/>
    <w:rPr>
      <w:b/>
      <w:sz w:val="24"/>
    </w:rPr>
  </w:style>
  <w:style w:type="character" w:customStyle="1" w:styleId="Ttulo7Char">
    <w:name w:val="Título 7 Char"/>
    <w:basedOn w:val="Fontepargpadro"/>
    <w:link w:val="Ttulo7"/>
    <w:semiHidden/>
    <w:rsid w:val="00C826BB"/>
    <w:rPr>
      <w:rFonts w:asciiTheme="majorHAnsi" w:eastAsiaTheme="majorEastAsia" w:hAnsiTheme="majorHAnsi" w:cstheme="majorBidi"/>
      <w:i/>
      <w:iCs/>
      <w:color w:val="404040" w:themeColor="text1" w:themeTint="BF"/>
      <w:sz w:val="24"/>
      <w:szCs w:val="24"/>
    </w:rPr>
  </w:style>
  <w:style w:type="paragraph" w:styleId="TextosemFormatao">
    <w:name w:val="Plain Text"/>
    <w:basedOn w:val="Normal"/>
    <w:link w:val="TextosemFormataoChar"/>
    <w:rsid w:val="00C826BB"/>
    <w:rPr>
      <w:rFonts w:ascii="Courier New" w:hAnsi="Courier New"/>
      <w:sz w:val="20"/>
    </w:rPr>
  </w:style>
  <w:style w:type="character" w:customStyle="1" w:styleId="TextosemFormataoChar">
    <w:name w:val="Texto sem Formatação Char"/>
    <w:basedOn w:val="Fontepargpadro"/>
    <w:link w:val="TextosemFormatao"/>
    <w:rsid w:val="00C826BB"/>
    <w:rPr>
      <w:rFonts w:ascii="Courier New" w:hAnsi="Courier New"/>
      <w:szCs w:val="24"/>
    </w:rPr>
  </w:style>
  <w:style w:type="character" w:customStyle="1" w:styleId="CabealhoChar">
    <w:name w:val="Cabeçalho Char"/>
    <w:basedOn w:val="Fontepargpadro"/>
    <w:link w:val="Cabealho"/>
    <w:rsid w:val="00C826BB"/>
  </w:style>
  <w:style w:type="paragraph" w:styleId="Textodebalo">
    <w:name w:val="Balloon Text"/>
    <w:basedOn w:val="Normal"/>
    <w:link w:val="TextodebaloChar"/>
    <w:rsid w:val="00DE1C0A"/>
    <w:rPr>
      <w:rFonts w:ascii="Tahoma" w:hAnsi="Tahoma" w:cs="Tahoma"/>
      <w:sz w:val="16"/>
      <w:szCs w:val="16"/>
    </w:rPr>
  </w:style>
  <w:style w:type="character" w:customStyle="1" w:styleId="TextodebaloChar">
    <w:name w:val="Texto de balão Char"/>
    <w:basedOn w:val="Fontepargpadro"/>
    <w:link w:val="Textodebalo"/>
    <w:rsid w:val="00DE1C0A"/>
    <w:rPr>
      <w:rFonts w:ascii="Tahoma" w:hAnsi="Tahoma" w:cs="Tahoma"/>
      <w:sz w:val="16"/>
      <w:szCs w:val="16"/>
    </w:rPr>
  </w:style>
  <w:style w:type="paragraph" w:customStyle="1" w:styleId="ParagraphStyle">
    <w:name w:val="Paragraph Style"/>
    <w:rsid w:val="00967C71"/>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2128">
      <w:bodyDiv w:val="1"/>
      <w:marLeft w:val="0"/>
      <w:marRight w:val="0"/>
      <w:marTop w:val="0"/>
      <w:marBottom w:val="0"/>
      <w:divBdr>
        <w:top w:val="none" w:sz="0" w:space="0" w:color="auto"/>
        <w:left w:val="none" w:sz="0" w:space="0" w:color="auto"/>
        <w:bottom w:val="none" w:sz="0" w:space="0" w:color="auto"/>
        <w:right w:val="none" w:sz="0" w:space="0" w:color="auto"/>
      </w:divBdr>
    </w:div>
    <w:div w:id="129174455">
      <w:bodyDiv w:val="1"/>
      <w:marLeft w:val="0"/>
      <w:marRight w:val="0"/>
      <w:marTop w:val="0"/>
      <w:marBottom w:val="0"/>
      <w:divBdr>
        <w:top w:val="none" w:sz="0" w:space="0" w:color="auto"/>
        <w:left w:val="none" w:sz="0" w:space="0" w:color="auto"/>
        <w:bottom w:val="none" w:sz="0" w:space="0" w:color="auto"/>
        <w:right w:val="none" w:sz="0" w:space="0" w:color="auto"/>
      </w:divBdr>
    </w:div>
    <w:div w:id="214511079">
      <w:bodyDiv w:val="1"/>
      <w:marLeft w:val="0"/>
      <w:marRight w:val="0"/>
      <w:marTop w:val="0"/>
      <w:marBottom w:val="0"/>
      <w:divBdr>
        <w:top w:val="none" w:sz="0" w:space="0" w:color="auto"/>
        <w:left w:val="none" w:sz="0" w:space="0" w:color="auto"/>
        <w:bottom w:val="none" w:sz="0" w:space="0" w:color="auto"/>
        <w:right w:val="none" w:sz="0" w:space="0" w:color="auto"/>
      </w:divBdr>
    </w:div>
    <w:div w:id="391854168">
      <w:bodyDiv w:val="1"/>
      <w:marLeft w:val="0"/>
      <w:marRight w:val="0"/>
      <w:marTop w:val="0"/>
      <w:marBottom w:val="0"/>
      <w:divBdr>
        <w:top w:val="none" w:sz="0" w:space="0" w:color="auto"/>
        <w:left w:val="none" w:sz="0" w:space="0" w:color="auto"/>
        <w:bottom w:val="none" w:sz="0" w:space="0" w:color="auto"/>
        <w:right w:val="none" w:sz="0" w:space="0" w:color="auto"/>
      </w:divBdr>
    </w:div>
    <w:div w:id="612707440">
      <w:bodyDiv w:val="1"/>
      <w:marLeft w:val="0"/>
      <w:marRight w:val="0"/>
      <w:marTop w:val="0"/>
      <w:marBottom w:val="0"/>
      <w:divBdr>
        <w:top w:val="none" w:sz="0" w:space="0" w:color="auto"/>
        <w:left w:val="none" w:sz="0" w:space="0" w:color="auto"/>
        <w:bottom w:val="none" w:sz="0" w:space="0" w:color="auto"/>
        <w:right w:val="none" w:sz="0" w:space="0" w:color="auto"/>
      </w:divBdr>
    </w:div>
    <w:div w:id="765540754">
      <w:bodyDiv w:val="1"/>
      <w:marLeft w:val="0"/>
      <w:marRight w:val="0"/>
      <w:marTop w:val="0"/>
      <w:marBottom w:val="0"/>
      <w:divBdr>
        <w:top w:val="none" w:sz="0" w:space="0" w:color="auto"/>
        <w:left w:val="none" w:sz="0" w:space="0" w:color="auto"/>
        <w:bottom w:val="none" w:sz="0" w:space="0" w:color="auto"/>
        <w:right w:val="none" w:sz="0" w:space="0" w:color="auto"/>
      </w:divBdr>
    </w:div>
    <w:div w:id="842278707">
      <w:bodyDiv w:val="1"/>
      <w:marLeft w:val="0"/>
      <w:marRight w:val="0"/>
      <w:marTop w:val="0"/>
      <w:marBottom w:val="0"/>
      <w:divBdr>
        <w:top w:val="none" w:sz="0" w:space="0" w:color="auto"/>
        <w:left w:val="none" w:sz="0" w:space="0" w:color="auto"/>
        <w:bottom w:val="none" w:sz="0" w:space="0" w:color="auto"/>
        <w:right w:val="none" w:sz="0" w:space="0" w:color="auto"/>
      </w:divBdr>
    </w:div>
    <w:div w:id="901138179">
      <w:bodyDiv w:val="1"/>
      <w:marLeft w:val="0"/>
      <w:marRight w:val="0"/>
      <w:marTop w:val="0"/>
      <w:marBottom w:val="0"/>
      <w:divBdr>
        <w:top w:val="none" w:sz="0" w:space="0" w:color="auto"/>
        <w:left w:val="none" w:sz="0" w:space="0" w:color="auto"/>
        <w:bottom w:val="none" w:sz="0" w:space="0" w:color="auto"/>
        <w:right w:val="none" w:sz="0" w:space="0" w:color="auto"/>
      </w:divBdr>
    </w:div>
    <w:div w:id="912200914">
      <w:bodyDiv w:val="1"/>
      <w:marLeft w:val="0"/>
      <w:marRight w:val="0"/>
      <w:marTop w:val="0"/>
      <w:marBottom w:val="0"/>
      <w:divBdr>
        <w:top w:val="none" w:sz="0" w:space="0" w:color="auto"/>
        <w:left w:val="none" w:sz="0" w:space="0" w:color="auto"/>
        <w:bottom w:val="none" w:sz="0" w:space="0" w:color="auto"/>
        <w:right w:val="none" w:sz="0" w:space="0" w:color="auto"/>
      </w:divBdr>
    </w:div>
    <w:div w:id="1169979738">
      <w:bodyDiv w:val="1"/>
      <w:marLeft w:val="0"/>
      <w:marRight w:val="0"/>
      <w:marTop w:val="0"/>
      <w:marBottom w:val="0"/>
      <w:divBdr>
        <w:top w:val="none" w:sz="0" w:space="0" w:color="auto"/>
        <w:left w:val="none" w:sz="0" w:space="0" w:color="auto"/>
        <w:bottom w:val="none" w:sz="0" w:space="0" w:color="auto"/>
        <w:right w:val="none" w:sz="0" w:space="0" w:color="auto"/>
      </w:divBdr>
    </w:div>
    <w:div w:id="1289552208">
      <w:bodyDiv w:val="1"/>
      <w:marLeft w:val="0"/>
      <w:marRight w:val="0"/>
      <w:marTop w:val="0"/>
      <w:marBottom w:val="0"/>
      <w:divBdr>
        <w:top w:val="none" w:sz="0" w:space="0" w:color="auto"/>
        <w:left w:val="none" w:sz="0" w:space="0" w:color="auto"/>
        <w:bottom w:val="none" w:sz="0" w:space="0" w:color="auto"/>
        <w:right w:val="none" w:sz="0" w:space="0" w:color="auto"/>
      </w:divBdr>
    </w:div>
    <w:div w:id="1562596254">
      <w:bodyDiv w:val="1"/>
      <w:marLeft w:val="0"/>
      <w:marRight w:val="0"/>
      <w:marTop w:val="0"/>
      <w:marBottom w:val="0"/>
      <w:divBdr>
        <w:top w:val="none" w:sz="0" w:space="0" w:color="auto"/>
        <w:left w:val="none" w:sz="0" w:space="0" w:color="auto"/>
        <w:bottom w:val="none" w:sz="0" w:space="0" w:color="auto"/>
        <w:right w:val="none" w:sz="0" w:space="0" w:color="auto"/>
      </w:divBdr>
    </w:div>
    <w:div w:id="1859391382">
      <w:bodyDiv w:val="1"/>
      <w:marLeft w:val="0"/>
      <w:marRight w:val="0"/>
      <w:marTop w:val="0"/>
      <w:marBottom w:val="0"/>
      <w:divBdr>
        <w:top w:val="none" w:sz="0" w:space="0" w:color="auto"/>
        <w:left w:val="none" w:sz="0" w:space="0" w:color="auto"/>
        <w:bottom w:val="none" w:sz="0" w:space="0" w:color="auto"/>
        <w:right w:val="none" w:sz="0" w:space="0" w:color="auto"/>
      </w:divBdr>
    </w:div>
    <w:div w:id="20796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CEE9-4CBB-4E28-8A43-48D61BAC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6159</Words>
  <Characters>33260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PROCESSO LICITATÓRIO Nº 093/2008</vt:lpstr>
    </vt:vector>
  </TitlesOfParts>
  <Company>Digitro Tecnologia Ltda.</Company>
  <LinksUpToDate>false</LinksUpToDate>
  <CharactersWithSpaces>39341</CharactersWithSpaces>
  <SharedDoc>false</SharedDoc>
  <HLinks>
    <vt:vector size="12" baseType="variant">
      <vt:variant>
        <vt:i4>4325442</vt:i4>
      </vt:variant>
      <vt:variant>
        <vt:i4>0</vt:i4>
      </vt:variant>
      <vt:variant>
        <vt:i4>0</vt:i4>
      </vt:variant>
      <vt:variant>
        <vt:i4>5</vt:i4>
      </vt:variant>
      <vt:variant>
        <vt:lpwstr>http://www.mda.gov.br/saf/arquivos/1203118176.pdf</vt:lpwstr>
      </vt:variant>
      <vt:variant>
        <vt:lpwstr/>
      </vt:variant>
      <vt:variant>
        <vt:i4>786491</vt:i4>
      </vt:variant>
      <vt:variant>
        <vt:i4>0</vt:i4>
      </vt:variant>
      <vt:variant>
        <vt:i4>0</vt:i4>
      </vt:variant>
      <vt:variant>
        <vt:i4>5</vt:i4>
      </vt:variant>
      <vt:variant>
        <vt:lpwstr>mailto:licitacao@ituiutaba.mg.gov.br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093/2008</dc:title>
  <dc:creator>ADMINITRAÇÃO</dc:creator>
  <cp:lastModifiedBy>WinPro</cp:lastModifiedBy>
  <cp:revision>12</cp:revision>
  <cp:lastPrinted>2015-07-29T19:24:00Z</cp:lastPrinted>
  <dcterms:created xsi:type="dcterms:W3CDTF">2015-07-24T17:20:00Z</dcterms:created>
  <dcterms:modified xsi:type="dcterms:W3CDTF">2015-07-29T20:11:00Z</dcterms:modified>
</cp:coreProperties>
</file>